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ook w:val="04A0" w:firstRow="1" w:lastRow="0" w:firstColumn="1" w:lastColumn="0" w:noHBand="0" w:noVBand="1"/>
      </w:tblPr>
      <w:tblGrid>
        <w:gridCol w:w="4361"/>
        <w:gridCol w:w="1275"/>
        <w:gridCol w:w="3544"/>
      </w:tblGrid>
      <w:tr w:rsidR="00CF62B2" w:rsidRPr="00226D9D" w:rsidTr="00217980">
        <w:tc>
          <w:tcPr>
            <w:tcW w:w="4361" w:type="dxa"/>
          </w:tcPr>
          <w:p w:rsidR="00CF62B2" w:rsidRPr="00226D9D" w:rsidRDefault="00CF62B2" w:rsidP="00217980">
            <w:pPr>
              <w:jc w:val="center"/>
              <w:rPr>
                <w:rFonts w:ascii="Times New Roman" w:eastAsia="Calibri" w:hAnsi="Times New Roman"/>
                <w:b/>
                <w:sz w:val="28"/>
                <w:szCs w:val="28"/>
              </w:rPr>
            </w:pPr>
            <w:r w:rsidRPr="00226D9D">
              <w:rPr>
                <w:rFonts w:ascii="Times New Roman" w:eastAsia="Calibri" w:hAnsi="Times New Roman"/>
                <w:b/>
                <w:sz w:val="28"/>
                <w:szCs w:val="28"/>
              </w:rPr>
              <w:t>СОБРАНИЕ</w:t>
            </w:r>
          </w:p>
          <w:p w:rsidR="00CF62B2" w:rsidRPr="00226D9D" w:rsidRDefault="00CF62B2" w:rsidP="00217980">
            <w:pPr>
              <w:jc w:val="center"/>
              <w:rPr>
                <w:rFonts w:ascii="Times New Roman" w:eastAsia="Calibri" w:hAnsi="Times New Roman"/>
                <w:b/>
                <w:sz w:val="28"/>
                <w:szCs w:val="28"/>
              </w:rPr>
            </w:pPr>
            <w:r w:rsidRPr="00226D9D">
              <w:rPr>
                <w:rFonts w:ascii="Times New Roman" w:eastAsia="Calibri" w:hAnsi="Times New Roman"/>
                <w:b/>
                <w:sz w:val="28"/>
                <w:szCs w:val="28"/>
              </w:rPr>
              <w:t>ПРЕДСТАВИТЕЛЕЙ</w:t>
            </w:r>
          </w:p>
          <w:p w:rsidR="00CF62B2" w:rsidRPr="00226D9D" w:rsidRDefault="00CF62B2" w:rsidP="00217980">
            <w:pPr>
              <w:jc w:val="center"/>
              <w:rPr>
                <w:rFonts w:ascii="Times New Roman" w:eastAsia="Calibri" w:hAnsi="Times New Roman"/>
                <w:sz w:val="28"/>
                <w:szCs w:val="28"/>
              </w:rPr>
            </w:pPr>
            <w:r w:rsidRPr="00226D9D">
              <w:rPr>
                <w:rFonts w:ascii="Times New Roman" w:eastAsia="Calibri" w:hAnsi="Times New Roman"/>
                <w:b/>
                <w:sz w:val="28"/>
                <w:szCs w:val="28"/>
              </w:rPr>
              <w:t>СЕЛЬСКОГО ПОСЕЛЕНИЯ</w:t>
            </w:r>
            <w:r w:rsidRPr="00226D9D">
              <w:rPr>
                <w:rFonts w:ascii="Times New Roman" w:eastAsia="Calibri" w:hAnsi="Times New Roman"/>
                <w:sz w:val="28"/>
                <w:szCs w:val="28"/>
              </w:rPr>
              <w:t xml:space="preserve"> </w:t>
            </w:r>
            <w:r w:rsidRPr="00226D9D">
              <w:rPr>
                <w:rFonts w:ascii="Times New Roman" w:eastAsia="Calibri" w:hAnsi="Times New Roman"/>
                <w:b/>
                <w:sz w:val="28"/>
                <w:szCs w:val="28"/>
              </w:rPr>
              <w:t>КРАСНОЯРИХА</w:t>
            </w:r>
          </w:p>
          <w:p w:rsidR="00CF62B2" w:rsidRPr="00226D9D" w:rsidRDefault="00CF62B2" w:rsidP="00217980">
            <w:pPr>
              <w:jc w:val="center"/>
              <w:rPr>
                <w:rFonts w:ascii="Times New Roman" w:eastAsia="Calibri" w:hAnsi="Times New Roman"/>
                <w:sz w:val="28"/>
                <w:szCs w:val="28"/>
              </w:rPr>
            </w:pPr>
            <w:r w:rsidRPr="00226D9D">
              <w:rPr>
                <w:rFonts w:ascii="Times New Roman" w:eastAsia="Calibri" w:hAnsi="Times New Roman"/>
                <w:sz w:val="28"/>
                <w:szCs w:val="28"/>
              </w:rPr>
              <w:t>муниципального района</w:t>
            </w:r>
          </w:p>
          <w:p w:rsidR="00CF62B2" w:rsidRPr="00226D9D" w:rsidRDefault="00CF62B2" w:rsidP="00217980">
            <w:pPr>
              <w:jc w:val="center"/>
              <w:rPr>
                <w:rFonts w:ascii="Times New Roman" w:eastAsia="Calibri" w:hAnsi="Times New Roman"/>
                <w:sz w:val="28"/>
                <w:szCs w:val="28"/>
              </w:rPr>
            </w:pPr>
            <w:r w:rsidRPr="00226D9D">
              <w:rPr>
                <w:rFonts w:ascii="Times New Roman" w:eastAsia="Calibri" w:hAnsi="Times New Roman"/>
                <w:sz w:val="28"/>
                <w:szCs w:val="28"/>
              </w:rPr>
              <w:t>ЧЕЛНО-ВЕРШИНСКИЙ</w:t>
            </w:r>
          </w:p>
          <w:p w:rsidR="00CF62B2" w:rsidRPr="00226D9D" w:rsidRDefault="00CF62B2" w:rsidP="00217980">
            <w:pPr>
              <w:spacing w:after="240"/>
              <w:jc w:val="center"/>
              <w:rPr>
                <w:rFonts w:ascii="Times New Roman" w:eastAsia="Calibri" w:hAnsi="Times New Roman"/>
                <w:sz w:val="28"/>
                <w:szCs w:val="28"/>
              </w:rPr>
            </w:pPr>
            <w:r w:rsidRPr="00226D9D">
              <w:rPr>
                <w:rFonts w:ascii="Times New Roman" w:eastAsia="Calibri" w:hAnsi="Times New Roman"/>
                <w:sz w:val="28"/>
                <w:szCs w:val="28"/>
              </w:rPr>
              <w:t>САМАРСКОЙ ОБЛАСТИ</w:t>
            </w:r>
          </w:p>
          <w:p w:rsidR="00CF62B2" w:rsidRPr="00226D9D" w:rsidRDefault="00CF62B2" w:rsidP="00217980">
            <w:pPr>
              <w:spacing w:after="240"/>
              <w:jc w:val="center"/>
              <w:rPr>
                <w:rFonts w:ascii="Times New Roman" w:eastAsia="Calibri" w:hAnsi="Times New Roman"/>
                <w:b/>
                <w:sz w:val="28"/>
                <w:szCs w:val="28"/>
              </w:rPr>
            </w:pPr>
            <w:r w:rsidRPr="00226D9D">
              <w:rPr>
                <w:rFonts w:ascii="Times New Roman" w:eastAsia="Calibri" w:hAnsi="Times New Roman"/>
                <w:b/>
                <w:sz w:val="28"/>
                <w:szCs w:val="28"/>
              </w:rPr>
              <w:t>РЕШЕНИЕ</w:t>
            </w:r>
          </w:p>
          <w:p w:rsidR="00CF62B2" w:rsidRPr="00226D9D" w:rsidRDefault="00CF62B2" w:rsidP="00217980">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от «29</w:t>
            </w:r>
            <w:r w:rsidRPr="00226D9D">
              <w:rPr>
                <w:rFonts w:ascii="Times New Roman" w:eastAsia="Calibri" w:hAnsi="Times New Roman"/>
                <w:sz w:val="28"/>
                <w:szCs w:val="28"/>
              </w:rPr>
              <w:t xml:space="preserve">» </w:t>
            </w:r>
            <w:r>
              <w:rPr>
                <w:rFonts w:ascii="Times New Roman" w:eastAsia="Calibri" w:hAnsi="Times New Roman"/>
                <w:sz w:val="28"/>
                <w:szCs w:val="28"/>
              </w:rPr>
              <w:t>января</w:t>
            </w:r>
            <w:r w:rsidRPr="00226D9D">
              <w:rPr>
                <w:rFonts w:ascii="Times New Roman" w:eastAsia="Calibri" w:hAnsi="Times New Roman"/>
                <w:sz w:val="28"/>
                <w:szCs w:val="28"/>
              </w:rPr>
              <w:t xml:space="preserve"> 201</w:t>
            </w:r>
            <w:r>
              <w:rPr>
                <w:rFonts w:ascii="Times New Roman" w:eastAsia="Calibri" w:hAnsi="Times New Roman"/>
                <w:sz w:val="28"/>
                <w:szCs w:val="28"/>
              </w:rPr>
              <w:t xml:space="preserve">9 </w:t>
            </w:r>
            <w:r w:rsidRPr="00226D9D">
              <w:rPr>
                <w:rFonts w:ascii="Times New Roman" w:eastAsia="Calibri" w:hAnsi="Times New Roman"/>
                <w:sz w:val="28"/>
                <w:szCs w:val="28"/>
              </w:rPr>
              <w:t xml:space="preserve">г. № </w:t>
            </w:r>
            <w:r>
              <w:rPr>
                <w:rFonts w:ascii="Times New Roman" w:eastAsia="Calibri" w:hAnsi="Times New Roman"/>
                <w:sz w:val="28"/>
                <w:szCs w:val="28"/>
              </w:rPr>
              <w:t>107</w:t>
            </w:r>
          </w:p>
        </w:tc>
        <w:tc>
          <w:tcPr>
            <w:tcW w:w="1275" w:type="dxa"/>
          </w:tcPr>
          <w:p w:rsidR="00CF62B2" w:rsidRPr="00226D9D" w:rsidRDefault="00CF62B2" w:rsidP="00217980">
            <w:pPr>
              <w:autoSpaceDE w:val="0"/>
              <w:autoSpaceDN w:val="0"/>
              <w:adjustRightInd w:val="0"/>
              <w:rPr>
                <w:rFonts w:ascii="Times New Roman" w:eastAsia="Calibri" w:hAnsi="Times New Roman"/>
                <w:sz w:val="28"/>
                <w:szCs w:val="28"/>
              </w:rPr>
            </w:pPr>
          </w:p>
        </w:tc>
        <w:tc>
          <w:tcPr>
            <w:tcW w:w="3544" w:type="dxa"/>
            <w:vAlign w:val="center"/>
          </w:tcPr>
          <w:p w:rsidR="00CF62B2" w:rsidRPr="00226D9D" w:rsidRDefault="00CF62B2" w:rsidP="00217980">
            <w:pPr>
              <w:autoSpaceDE w:val="0"/>
              <w:autoSpaceDN w:val="0"/>
              <w:adjustRightInd w:val="0"/>
              <w:jc w:val="center"/>
              <w:rPr>
                <w:rFonts w:ascii="Times New Roman" w:eastAsia="Calibri" w:hAnsi="Times New Roman"/>
                <w:sz w:val="28"/>
                <w:szCs w:val="28"/>
              </w:rPr>
            </w:pPr>
          </w:p>
        </w:tc>
      </w:tr>
    </w:tbl>
    <w:p w:rsidR="00CF62B2" w:rsidRPr="00226D9D" w:rsidRDefault="00CF62B2" w:rsidP="00CF62B2">
      <w:pPr>
        <w:pStyle w:val="a5"/>
        <w:spacing w:before="240" w:line="240" w:lineRule="auto"/>
        <w:ind w:right="4252"/>
      </w:pPr>
      <w:r w:rsidRPr="00226D9D">
        <w:rPr>
          <w:bCs/>
        </w:rPr>
        <w:t xml:space="preserve">Об отчете главы сельского поселения Краснояриха муниципального района </w:t>
      </w:r>
      <w:r w:rsidRPr="00226D9D">
        <w:rPr>
          <w:bCs/>
        </w:rPr>
        <w:fldChar w:fldCharType="begin"/>
      </w:r>
      <w:r w:rsidRPr="00226D9D">
        <w:rPr>
          <w:bCs/>
        </w:rPr>
        <w:instrText xml:space="preserve"> MERGEFIELD "Название_района" </w:instrText>
      </w:r>
      <w:r w:rsidRPr="00226D9D">
        <w:rPr>
          <w:bCs/>
        </w:rPr>
        <w:fldChar w:fldCharType="separate"/>
      </w:r>
      <w:r w:rsidRPr="00226D9D">
        <w:rPr>
          <w:bCs/>
          <w:noProof/>
        </w:rPr>
        <w:t>Челно-Вершинский</w:t>
      </w:r>
      <w:r w:rsidRPr="00226D9D">
        <w:rPr>
          <w:bCs/>
        </w:rPr>
        <w:fldChar w:fldCharType="end"/>
      </w:r>
      <w:r w:rsidRPr="00226D9D">
        <w:rPr>
          <w:bCs/>
        </w:rPr>
        <w:t xml:space="preserve"> Самарской области за 201</w:t>
      </w:r>
      <w:r>
        <w:rPr>
          <w:bCs/>
        </w:rPr>
        <w:t>8</w:t>
      </w:r>
      <w:r w:rsidRPr="00226D9D">
        <w:rPr>
          <w:bCs/>
        </w:rPr>
        <w:t xml:space="preserve"> год.</w:t>
      </w:r>
    </w:p>
    <w:p w:rsidR="00CF62B2" w:rsidRPr="00226D9D" w:rsidRDefault="00CF62B2" w:rsidP="00CF62B2">
      <w:pPr>
        <w:pStyle w:val="a5"/>
        <w:spacing w:before="240" w:line="240" w:lineRule="auto"/>
      </w:pPr>
      <w:r w:rsidRPr="00226D9D">
        <w:t xml:space="preserve">В соответствии с Федеральным законом "Об общих принципах организации местного самоуправления в Российской Федерации" от 06.10.2003 № 131-ФЗ, руководствуясь Уставом сельского поселения Краснояриха муниципального района </w:t>
      </w:r>
      <w:r w:rsidR="001D79E2">
        <w:fldChar w:fldCharType="begin"/>
      </w:r>
      <w:r w:rsidR="001D79E2">
        <w:instrText xml:space="preserve"> MERGEFIELD "Название_района" </w:instrText>
      </w:r>
      <w:r w:rsidR="001D79E2">
        <w:fldChar w:fldCharType="separate"/>
      </w:r>
      <w:r w:rsidRPr="00226D9D">
        <w:rPr>
          <w:noProof/>
        </w:rPr>
        <w:t>Челно-Вершинский</w:t>
      </w:r>
      <w:r w:rsidR="001D79E2">
        <w:rPr>
          <w:noProof/>
        </w:rPr>
        <w:fldChar w:fldCharType="end"/>
      </w:r>
      <w:r w:rsidRPr="00226D9D">
        <w:t xml:space="preserve"> Самарской области, заслушав отчет</w:t>
      </w:r>
      <w:r w:rsidRPr="00226D9D">
        <w:rPr>
          <w:bCs/>
        </w:rPr>
        <w:t xml:space="preserve"> за 201</w:t>
      </w:r>
      <w:r w:rsidR="00C4064A">
        <w:rPr>
          <w:bCs/>
        </w:rPr>
        <w:t>8</w:t>
      </w:r>
      <w:r w:rsidRPr="00226D9D">
        <w:rPr>
          <w:bCs/>
        </w:rPr>
        <w:t xml:space="preserve"> год главы сельского поселения Краснояриха муниципального района </w:t>
      </w:r>
      <w:r w:rsidRPr="00226D9D">
        <w:rPr>
          <w:bCs/>
        </w:rPr>
        <w:fldChar w:fldCharType="begin"/>
      </w:r>
      <w:r w:rsidRPr="00226D9D">
        <w:rPr>
          <w:bCs/>
        </w:rPr>
        <w:instrText xml:space="preserve"> MERGEFIELD "Название_района" </w:instrText>
      </w:r>
      <w:r w:rsidRPr="00226D9D">
        <w:rPr>
          <w:bCs/>
        </w:rPr>
        <w:fldChar w:fldCharType="separate"/>
      </w:r>
      <w:r w:rsidRPr="00226D9D">
        <w:rPr>
          <w:bCs/>
          <w:noProof/>
        </w:rPr>
        <w:t>Челно-Вершинский</w:t>
      </w:r>
      <w:r w:rsidRPr="00226D9D">
        <w:rPr>
          <w:bCs/>
        </w:rPr>
        <w:fldChar w:fldCharType="end"/>
      </w:r>
      <w:r w:rsidRPr="00226D9D">
        <w:rPr>
          <w:bCs/>
        </w:rPr>
        <w:t xml:space="preserve"> Самарской области </w:t>
      </w:r>
      <w:r w:rsidRPr="00226D9D">
        <w:t xml:space="preserve">Собрание представителей сельского поселения Краснояриха муниципального района </w:t>
      </w:r>
      <w:r w:rsidR="001D79E2">
        <w:fldChar w:fldCharType="begin"/>
      </w:r>
      <w:r w:rsidR="001D79E2">
        <w:instrText xml:space="preserve"> MERGEFIELD "Название_района" </w:instrText>
      </w:r>
      <w:r w:rsidR="001D79E2">
        <w:fldChar w:fldCharType="separate"/>
      </w:r>
      <w:r w:rsidRPr="00226D9D">
        <w:rPr>
          <w:noProof/>
        </w:rPr>
        <w:t>Челно-Вершинский</w:t>
      </w:r>
      <w:r w:rsidR="001D79E2">
        <w:rPr>
          <w:noProof/>
        </w:rPr>
        <w:fldChar w:fldCharType="end"/>
      </w:r>
      <w:r w:rsidRPr="00226D9D">
        <w:t xml:space="preserve"> Самарской области</w:t>
      </w:r>
    </w:p>
    <w:p w:rsidR="00CF62B2" w:rsidRPr="00226D9D" w:rsidRDefault="00CF62B2" w:rsidP="00CF62B2">
      <w:pPr>
        <w:pStyle w:val="a5"/>
        <w:spacing w:before="240" w:after="240" w:line="240" w:lineRule="auto"/>
        <w:jc w:val="center"/>
      </w:pPr>
      <w:r w:rsidRPr="00226D9D">
        <w:t>РЕШИЛО:</w:t>
      </w:r>
    </w:p>
    <w:p w:rsidR="00CF62B2" w:rsidRPr="00226D9D" w:rsidRDefault="00CF62B2" w:rsidP="00CF62B2">
      <w:pPr>
        <w:spacing w:after="240"/>
        <w:ind w:firstLine="680"/>
        <w:jc w:val="both"/>
        <w:rPr>
          <w:rFonts w:ascii="Times New Roman" w:hAnsi="Times New Roman"/>
          <w:bCs/>
          <w:sz w:val="28"/>
          <w:szCs w:val="28"/>
        </w:rPr>
      </w:pPr>
      <w:r w:rsidRPr="00226D9D">
        <w:rPr>
          <w:rFonts w:ascii="Times New Roman" w:hAnsi="Times New Roman"/>
          <w:bCs/>
          <w:sz w:val="28"/>
          <w:szCs w:val="28"/>
        </w:rPr>
        <w:t xml:space="preserve">1. Принять к сведению отчет главы сельского поселения Краснояриха муниципального района </w:t>
      </w:r>
      <w:proofErr w:type="spellStart"/>
      <w:r w:rsidRPr="00226D9D">
        <w:rPr>
          <w:rFonts w:ascii="Times New Roman" w:hAnsi="Times New Roman"/>
          <w:bCs/>
          <w:sz w:val="28"/>
          <w:szCs w:val="28"/>
        </w:rPr>
        <w:t>Челно-Вершинский</w:t>
      </w:r>
      <w:proofErr w:type="spellEnd"/>
      <w:r w:rsidRPr="00226D9D">
        <w:rPr>
          <w:rFonts w:ascii="Times New Roman" w:hAnsi="Times New Roman"/>
          <w:bCs/>
          <w:sz w:val="28"/>
          <w:szCs w:val="28"/>
        </w:rPr>
        <w:t xml:space="preserve"> Самарской области за 201</w:t>
      </w:r>
      <w:r>
        <w:rPr>
          <w:rFonts w:ascii="Times New Roman" w:hAnsi="Times New Roman"/>
          <w:bCs/>
          <w:sz w:val="28"/>
          <w:szCs w:val="28"/>
        </w:rPr>
        <w:t>8</w:t>
      </w:r>
      <w:r w:rsidRPr="00226D9D">
        <w:rPr>
          <w:rFonts w:ascii="Times New Roman" w:hAnsi="Times New Roman"/>
          <w:bCs/>
          <w:sz w:val="28"/>
          <w:szCs w:val="28"/>
        </w:rPr>
        <w:t xml:space="preserve"> год  о результатах его деятельности, деятельности администрации, в том числе о решении вопросов поставленных Собранием представителей поселения.</w:t>
      </w:r>
    </w:p>
    <w:p w:rsidR="00CF62B2" w:rsidRPr="00226D9D" w:rsidRDefault="00CF62B2" w:rsidP="00CF62B2">
      <w:pPr>
        <w:pStyle w:val="ConsPlusNormal"/>
        <w:widowControl/>
        <w:ind w:firstLine="709"/>
        <w:jc w:val="both"/>
        <w:rPr>
          <w:rFonts w:ascii="Times New Roman" w:hAnsi="Times New Roman" w:cs="Times New Roman"/>
          <w:sz w:val="28"/>
          <w:szCs w:val="28"/>
        </w:rPr>
      </w:pPr>
      <w:r w:rsidRPr="00226D9D">
        <w:rPr>
          <w:rFonts w:ascii="Times New Roman" w:hAnsi="Times New Roman" w:cs="Times New Roman"/>
          <w:sz w:val="28"/>
          <w:szCs w:val="28"/>
        </w:rPr>
        <w:t>2.</w:t>
      </w:r>
      <w:r w:rsidRPr="00226D9D">
        <w:rPr>
          <w:rFonts w:ascii="Times New Roman" w:hAnsi="Times New Roman" w:cs="Times New Roman"/>
          <w:b/>
          <w:sz w:val="28"/>
          <w:szCs w:val="28"/>
        </w:rPr>
        <w:t xml:space="preserve"> </w:t>
      </w:r>
      <w:r w:rsidRPr="00226D9D">
        <w:rPr>
          <w:rFonts w:ascii="Times New Roman" w:hAnsi="Times New Roman" w:cs="Times New Roman"/>
          <w:sz w:val="28"/>
          <w:szCs w:val="28"/>
        </w:rPr>
        <w:t xml:space="preserve">Опубликовать настоящее решение на официальном сайте Администрации муниципального района </w:t>
      </w:r>
      <w:proofErr w:type="spellStart"/>
      <w:r w:rsidRPr="00226D9D">
        <w:rPr>
          <w:rFonts w:ascii="Times New Roman" w:hAnsi="Times New Roman" w:cs="Times New Roman"/>
          <w:sz w:val="28"/>
          <w:szCs w:val="28"/>
        </w:rPr>
        <w:t>Челно-Вершинский</w:t>
      </w:r>
      <w:proofErr w:type="spellEnd"/>
      <w:r w:rsidRPr="00226D9D">
        <w:rPr>
          <w:rFonts w:ascii="Times New Roman" w:hAnsi="Times New Roman" w:cs="Times New Roman"/>
          <w:sz w:val="28"/>
          <w:szCs w:val="28"/>
        </w:rPr>
        <w:t xml:space="preserve"> сети интернет.</w:t>
      </w:r>
    </w:p>
    <w:p w:rsidR="00CF62B2" w:rsidRDefault="00CF62B2" w:rsidP="00CF62B2">
      <w:pPr>
        <w:autoSpaceDE w:val="0"/>
        <w:autoSpaceDN w:val="0"/>
        <w:adjustRightInd w:val="0"/>
        <w:rPr>
          <w:rFonts w:ascii="Times New Roman" w:hAnsi="Times New Roman"/>
          <w:sz w:val="28"/>
          <w:szCs w:val="28"/>
        </w:rPr>
      </w:pPr>
    </w:p>
    <w:p w:rsidR="00CF62B2" w:rsidRDefault="00CF62B2" w:rsidP="00CF62B2">
      <w:pPr>
        <w:autoSpaceDE w:val="0"/>
        <w:autoSpaceDN w:val="0"/>
        <w:adjustRightInd w:val="0"/>
        <w:rPr>
          <w:rFonts w:ascii="Times New Roman" w:hAnsi="Times New Roman"/>
          <w:sz w:val="28"/>
          <w:szCs w:val="28"/>
        </w:rPr>
      </w:pPr>
    </w:p>
    <w:p w:rsidR="00CF62B2" w:rsidRDefault="00CF62B2" w:rsidP="00CF62B2">
      <w:pPr>
        <w:autoSpaceDE w:val="0"/>
        <w:autoSpaceDN w:val="0"/>
        <w:adjustRightInd w:val="0"/>
        <w:rPr>
          <w:rFonts w:ascii="Times New Roman" w:hAnsi="Times New Roman"/>
          <w:sz w:val="28"/>
          <w:szCs w:val="28"/>
        </w:rPr>
      </w:pPr>
    </w:p>
    <w:p w:rsidR="00CF62B2" w:rsidRDefault="00CF62B2" w:rsidP="00CF62B2">
      <w:pPr>
        <w:autoSpaceDE w:val="0"/>
        <w:autoSpaceDN w:val="0"/>
        <w:adjustRightInd w:val="0"/>
        <w:rPr>
          <w:rFonts w:ascii="Times New Roman" w:hAnsi="Times New Roman"/>
          <w:sz w:val="28"/>
          <w:szCs w:val="28"/>
        </w:rPr>
      </w:pPr>
      <w:r>
        <w:rPr>
          <w:rFonts w:ascii="Times New Roman" w:hAnsi="Times New Roman"/>
          <w:sz w:val="28"/>
          <w:szCs w:val="28"/>
        </w:rPr>
        <w:t>Глава сельского поселения                                                Ф.А. Усманов</w:t>
      </w:r>
    </w:p>
    <w:p w:rsidR="00CF62B2" w:rsidRPr="00170E20" w:rsidRDefault="00CF62B2" w:rsidP="00CF62B2">
      <w:pPr>
        <w:autoSpaceDE w:val="0"/>
        <w:autoSpaceDN w:val="0"/>
        <w:adjustRightInd w:val="0"/>
        <w:rPr>
          <w:rFonts w:ascii="Times New Roman" w:hAnsi="Times New Roman"/>
          <w:sz w:val="16"/>
          <w:szCs w:val="16"/>
        </w:rPr>
      </w:pPr>
    </w:p>
    <w:p w:rsidR="00CF62B2" w:rsidRDefault="00CF62B2" w:rsidP="00CF62B2">
      <w:pPr>
        <w:autoSpaceDE w:val="0"/>
        <w:autoSpaceDN w:val="0"/>
        <w:adjustRightInd w:val="0"/>
        <w:rPr>
          <w:rFonts w:ascii="Times New Roman" w:hAnsi="Times New Roman"/>
          <w:sz w:val="28"/>
          <w:szCs w:val="28"/>
        </w:rPr>
      </w:pPr>
    </w:p>
    <w:p w:rsidR="00CF62B2" w:rsidRDefault="00CF62B2" w:rsidP="00CF62B2">
      <w:pPr>
        <w:autoSpaceDE w:val="0"/>
        <w:autoSpaceDN w:val="0"/>
        <w:adjustRightInd w:val="0"/>
        <w:rPr>
          <w:rFonts w:ascii="Times New Roman" w:hAnsi="Times New Roman"/>
          <w:sz w:val="28"/>
          <w:szCs w:val="28"/>
        </w:rPr>
      </w:pPr>
      <w:r>
        <w:rPr>
          <w:rFonts w:ascii="Times New Roman" w:hAnsi="Times New Roman"/>
          <w:sz w:val="28"/>
          <w:szCs w:val="28"/>
        </w:rPr>
        <w:t>Председатель Собрания представителей                         В.Н. Феоктистов</w:t>
      </w:r>
    </w:p>
    <w:p w:rsidR="00CF62B2" w:rsidRDefault="00CF62B2" w:rsidP="00CF62B2">
      <w:pPr>
        <w:autoSpaceDE w:val="0"/>
        <w:autoSpaceDN w:val="0"/>
        <w:adjustRightInd w:val="0"/>
        <w:rPr>
          <w:rFonts w:ascii="Times New Roman" w:hAnsi="Times New Roman"/>
          <w:sz w:val="28"/>
          <w:szCs w:val="28"/>
        </w:rPr>
      </w:pPr>
      <w:r>
        <w:rPr>
          <w:rFonts w:ascii="Times New Roman" w:hAnsi="Times New Roman"/>
          <w:sz w:val="28"/>
          <w:szCs w:val="28"/>
        </w:rPr>
        <w:t>сельского поселения Краснояриха</w:t>
      </w:r>
    </w:p>
    <w:p w:rsidR="00CF62B2" w:rsidRPr="00226D9D" w:rsidRDefault="00CF62B2" w:rsidP="00CF62B2">
      <w:pPr>
        <w:spacing w:before="240"/>
        <w:jc w:val="center"/>
        <w:rPr>
          <w:rFonts w:ascii="Times New Roman" w:hAnsi="Times New Roman"/>
          <w:sz w:val="28"/>
          <w:szCs w:val="28"/>
        </w:rPr>
      </w:pPr>
    </w:p>
    <w:p w:rsidR="00ED43DB" w:rsidRPr="00ED43DB" w:rsidRDefault="00CF62B2" w:rsidP="00ED43DB">
      <w:pPr>
        <w:pStyle w:val="12"/>
        <w:spacing w:after="0"/>
        <w:rPr>
          <w:sz w:val="28"/>
          <w:szCs w:val="28"/>
        </w:rPr>
      </w:pPr>
      <w:r>
        <w:br w:type="page"/>
      </w:r>
      <w:r w:rsidR="00ED43DB">
        <w:lastRenderedPageBreak/>
        <w:tab/>
      </w:r>
      <w:r w:rsidR="00ED43DB" w:rsidRPr="00ED43DB">
        <w:rPr>
          <w:sz w:val="28"/>
          <w:szCs w:val="28"/>
        </w:rPr>
        <w:t>Отчет Главы сельского поселения Краснояриха за 2018г. и о задачах на 2019г.</w:t>
      </w:r>
    </w:p>
    <w:p w:rsidR="00ED43DB" w:rsidRPr="00ED43DB" w:rsidRDefault="00ED43DB" w:rsidP="00ED43DB">
      <w:pPr>
        <w:jc w:val="center"/>
        <w:rPr>
          <w:rFonts w:ascii="Times New Roman" w:hAnsi="Times New Roman"/>
          <w:b/>
          <w:sz w:val="32"/>
          <w:szCs w:val="32"/>
        </w:rPr>
      </w:pPr>
      <w:r w:rsidRPr="00ED43DB">
        <w:rPr>
          <w:rFonts w:ascii="Times New Roman" w:hAnsi="Times New Roman"/>
          <w:b/>
          <w:sz w:val="32"/>
          <w:szCs w:val="32"/>
        </w:rPr>
        <w:t>ДОХОДЫ</w:t>
      </w:r>
    </w:p>
    <w:p w:rsidR="00ED43DB" w:rsidRPr="00ED43DB" w:rsidRDefault="00ED43DB" w:rsidP="00ED43DB">
      <w:pPr>
        <w:suppressLineNumbers/>
        <w:autoSpaceDN w:val="0"/>
        <w:ind w:firstLine="426"/>
        <w:jc w:val="both"/>
        <w:rPr>
          <w:rFonts w:ascii="Times New Roman" w:hAnsi="Times New Roman"/>
          <w:bCs/>
          <w:kern w:val="3"/>
          <w:sz w:val="28"/>
          <w:szCs w:val="28"/>
          <w:lang w:eastAsia="ru-RU"/>
        </w:rPr>
      </w:pPr>
      <w:r w:rsidRPr="00ED43DB">
        <w:rPr>
          <w:rFonts w:ascii="Times New Roman" w:hAnsi="Times New Roman"/>
          <w:bCs/>
          <w:kern w:val="3"/>
          <w:sz w:val="28"/>
          <w:szCs w:val="28"/>
          <w:lang w:eastAsia="ru-RU"/>
        </w:rPr>
        <w:t>Главными задачами в работе администрации сельского поселения Краснояриха  в 2018 году было исполнение полномочий согласно 131 ФЗ «Об общих принципах организации местного самоуправления в РФ», Уставом поселения и другими федеральными и областными районными правовыми актами. Это, прежде всего:</w:t>
      </w:r>
    </w:p>
    <w:p w:rsidR="00ED43DB" w:rsidRPr="00ED43DB" w:rsidRDefault="00ED43DB" w:rsidP="00ED43DB">
      <w:pPr>
        <w:numPr>
          <w:ilvl w:val="0"/>
          <w:numId w:val="1"/>
        </w:numPr>
        <w:suppressLineNumbers/>
        <w:autoSpaceDN w:val="0"/>
        <w:ind w:left="709" w:hanging="283"/>
        <w:jc w:val="both"/>
        <w:rPr>
          <w:rFonts w:ascii="Times New Roman" w:hAnsi="Times New Roman"/>
          <w:bCs/>
          <w:kern w:val="3"/>
          <w:sz w:val="28"/>
          <w:szCs w:val="28"/>
          <w:lang w:eastAsia="ru-RU"/>
        </w:rPr>
      </w:pPr>
      <w:r w:rsidRPr="00ED43DB">
        <w:rPr>
          <w:rFonts w:ascii="Times New Roman" w:hAnsi="Times New Roman"/>
          <w:bCs/>
          <w:kern w:val="3"/>
          <w:sz w:val="28"/>
          <w:szCs w:val="28"/>
          <w:lang w:eastAsia="ru-RU"/>
        </w:rPr>
        <w:t>исполнение бюджета поселения;</w:t>
      </w:r>
    </w:p>
    <w:p w:rsidR="00ED43DB" w:rsidRPr="00ED43DB" w:rsidRDefault="00ED43DB" w:rsidP="00ED43DB">
      <w:pPr>
        <w:suppressLineNumbers/>
        <w:autoSpaceDN w:val="0"/>
        <w:jc w:val="both"/>
        <w:rPr>
          <w:rFonts w:ascii="Times New Roman" w:hAnsi="Times New Roman"/>
          <w:bCs/>
          <w:kern w:val="3"/>
          <w:sz w:val="28"/>
          <w:szCs w:val="28"/>
          <w:lang w:eastAsia="ru-RU"/>
        </w:rPr>
      </w:pPr>
      <w:r w:rsidRPr="00ED43DB">
        <w:rPr>
          <w:rFonts w:ascii="Times New Roman" w:hAnsi="Times New Roman"/>
          <w:bCs/>
          <w:kern w:val="3"/>
          <w:sz w:val="28"/>
          <w:szCs w:val="28"/>
          <w:lang w:eastAsia="ru-RU"/>
        </w:rPr>
        <w:t xml:space="preserve">     обеспечение бесперебойной работы объектов жилищн</w:t>
      </w:r>
      <w:proofErr w:type="gramStart"/>
      <w:r w:rsidRPr="00ED43DB">
        <w:rPr>
          <w:rFonts w:ascii="Times New Roman" w:hAnsi="Times New Roman"/>
          <w:bCs/>
          <w:kern w:val="3"/>
          <w:sz w:val="28"/>
          <w:szCs w:val="28"/>
          <w:lang w:eastAsia="ru-RU"/>
        </w:rPr>
        <w:t>о-</w:t>
      </w:r>
      <w:proofErr w:type="gramEnd"/>
      <w:r w:rsidRPr="00ED43DB">
        <w:rPr>
          <w:rFonts w:ascii="Times New Roman" w:hAnsi="Times New Roman"/>
          <w:bCs/>
          <w:kern w:val="3"/>
          <w:sz w:val="28"/>
          <w:szCs w:val="28"/>
          <w:lang w:eastAsia="ru-RU"/>
        </w:rPr>
        <w:t xml:space="preserve"> коммунального хозяйства;</w:t>
      </w:r>
    </w:p>
    <w:p w:rsidR="00ED43DB" w:rsidRPr="00ED43DB" w:rsidRDefault="00ED43DB" w:rsidP="00ED43DB">
      <w:pPr>
        <w:numPr>
          <w:ilvl w:val="0"/>
          <w:numId w:val="1"/>
        </w:numPr>
        <w:suppressLineNumbers/>
        <w:autoSpaceDN w:val="0"/>
        <w:ind w:left="709" w:hanging="283"/>
        <w:jc w:val="both"/>
        <w:rPr>
          <w:rFonts w:ascii="Times New Roman" w:hAnsi="Times New Roman"/>
          <w:bCs/>
          <w:kern w:val="3"/>
          <w:sz w:val="28"/>
          <w:szCs w:val="28"/>
          <w:lang w:eastAsia="ru-RU"/>
        </w:rPr>
      </w:pPr>
      <w:r w:rsidRPr="00ED43DB">
        <w:rPr>
          <w:rFonts w:ascii="Times New Roman" w:hAnsi="Times New Roman"/>
          <w:bCs/>
          <w:kern w:val="3"/>
          <w:sz w:val="28"/>
          <w:szCs w:val="28"/>
          <w:lang w:eastAsia="ru-RU"/>
        </w:rPr>
        <w:t>благоустройство территории населенных пунктов, развития инфраструктуры, обеспечение жизнедеятельности поселения;</w:t>
      </w:r>
    </w:p>
    <w:p w:rsidR="00ED43DB" w:rsidRPr="00ED43DB" w:rsidRDefault="00ED43DB" w:rsidP="00ED43DB">
      <w:pPr>
        <w:numPr>
          <w:ilvl w:val="0"/>
          <w:numId w:val="1"/>
        </w:numPr>
        <w:suppressLineNumbers/>
        <w:autoSpaceDN w:val="0"/>
        <w:ind w:left="709" w:hanging="283"/>
        <w:jc w:val="both"/>
        <w:rPr>
          <w:rFonts w:ascii="Times New Roman" w:hAnsi="Times New Roman"/>
          <w:bCs/>
          <w:kern w:val="3"/>
          <w:sz w:val="28"/>
          <w:szCs w:val="28"/>
          <w:lang w:eastAsia="ru-RU"/>
        </w:rPr>
      </w:pPr>
      <w:r w:rsidRPr="00ED43DB">
        <w:rPr>
          <w:rFonts w:ascii="Times New Roman" w:hAnsi="Times New Roman"/>
          <w:bCs/>
          <w:kern w:val="3"/>
          <w:sz w:val="28"/>
          <w:szCs w:val="28"/>
          <w:lang w:eastAsia="ru-RU"/>
        </w:rPr>
        <w:t xml:space="preserve">выявление  проблем и вопросов в сельском поселении путем  проведения сходов граждан на территории сельского поселения. </w:t>
      </w:r>
    </w:p>
    <w:p w:rsidR="00ED43DB" w:rsidRPr="00ED43DB" w:rsidRDefault="00ED43DB" w:rsidP="00ED43DB">
      <w:pPr>
        <w:suppressLineNumbers/>
        <w:autoSpaceDN w:val="0"/>
        <w:jc w:val="both"/>
        <w:rPr>
          <w:rFonts w:ascii="Times New Roman" w:hAnsi="Times New Roman"/>
          <w:bCs/>
          <w:kern w:val="3"/>
          <w:sz w:val="28"/>
          <w:szCs w:val="28"/>
          <w:lang w:eastAsia="ru-RU"/>
        </w:rPr>
      </w:pPr>
      <w:r w:rsidRPr="00ED43DB">
        <w:rPr>
          <w:rFonts w:ascii="Times New Roman" w:hAnsi="Times New Roman"/>
          <w:bCs/>
          <w:kern w:val="3"/>
          <w:sz w:val="28"/>
          <w:szCs w:val="28"/>
          <w:lang w:eastAsia="ru-RU"/>
        </w:rPr>
        <w:tab/>
        <w:t xml:space="preserve">Доходы бюджета поселения в 2018 году составили   6370,3тыс. руб., при плане  </w:t>
      </w:r>
    </w:p>
    <w:p w:rsidR="00ED43DB" w:rsidRPr="00ED43DB" w:rsidRDefault="00ED43DB" w:rsidP="00ED43DB">
      <w:pPr>
        <w:suppressLineNumbers/>
        <w:autoSpaceDN w:val="0"/>
        <w:jc w:val="both"/>
        <w:rPr>
          <w:rFonts w:ascii="Times New Roman" w:hAnsi="Times New Roman"/>
          <w:bCs/>
          <w:kern w:val="3"/>
          <w:sz w:val="28"/>
          <w:szCs w:val="28"/>
          <w:lang w:eastAsia="ru-RU"/>
        </w:rPr>
      </w:pPr>
      <w:r w:rsidRPr="00ED43DB">
        <w:rPr>
          <w:rFonts w:ascii="Times New Roman" w:hAnsi="Times New Roman"/>
          <w:bCs/>
          <w:kern w:val="3"/>
          <w:sz w:val="28"/>
          <w:szCs w:val="28"/>
          <w:lang w:eastAsia="ru-RU"/>
        </w:rPr>
        <w:t xml:space="preserve">6266,7тыс. руб.  (101,6%) , в том числе собственные доходы 3319,9тыс. руб., при плане 3216,3тыс. руб. (103,2%), собственные доходы за 2017 год составляли в сумме   2403,4тыс. руб. Собственные доходы по сравнению предыдущим годом увеличились  на 916,5тыс. руб., или на 38%.  </w:t>
      </w:r>
    </w:p>
    <w:p w:rsidR="00ED43DB" w:rsidRPr="00ED43DB" w:rsidRDefault="00ED43DB" w:rsidP="00ED43DB">
      <w:pPr>
        <w:suppressLineNumbers/>
        <w:autoSpaceDN w:val="0"/>
        <w:jc w:val="both"/>
        <w:rPr>
          <w:rFonts w:ascii="Times New Roman" w:hAnsi="Times New Roman"/>
          <w:bCs/>
          <w:kern w:val="3"/>
          <w:sz w:val="28"/>
          <w:szCs w:val="28"/>
          <w:lang w:eastAsia="ru-RU"/>
        </w:rPr>
      </w:pPr>
      <w:r w:rsidRPr="00ED43DB">
        <w:rPr>
          <w:rFonts w:ascii="Times New Roman" w:hAnsi="Times New Roman"/>
          <w:bCs/>
          <w:kern w:val="3"/>
          <w:sz w:val="28"/>
          <w:szCs w:val="28"/>
          <w:lang w:eastAsia="ru-RU"/>
        </w:rPr>
        <w:tab/>
        <w:t>Налог на доходы физических лиц при плане 274,5тыс. руб. поступило 274,47руб., что составляет 99,9 % к плановому показателю. Поступление  налога на доходы физических лиц по сравнению с предыдущим годом увеличилось на  5,5тыс. руб., или на 2%.</w:t>
      </w:r>
    </w:p>
    <w:p w:rsidR="00ED43DB" w:rsidRPr="00ED43DB" w:rsidRDefault="00ED43DB" w:rsidP="00ED43DB">
      <w:pPr>
        <w:suppressLineNumbers/>
        <w:autoSpaceDN w:val="0"/>
        <w:ind w:firstLine="567"/>
        <w:jc w:val="both"/>
        <w:rPr>
          <w:rFonts w:ascii="Times New Roman" w:hAnsi="Times New Roman"/>
          <w:bCs/>
          <w:kern w:val="3"/>
          <w:sz w:val="28"/>
          <w:szCs w:val="28"/>
          <w:lang w:eastAsia="ru-RU"/>
        </w:rPr>
      </w:pPr>
      <w:r w:rsidRPr="00ED43DB">
        <w:rPr>
          <w:rFonts w:ascii="Times New Roman" w:hAnsi="Times New Roman"/>
          <w:bCs/>
          <w:kern w:val="3"/>
          <w:sz w:val="28"/>
          <w:szCs w:val="28"/>
          <w:lang w:eastAsia="ru-RU"/>
        </w:rPr>
        <w:t xml:space="preserve">Земельного налога получено 967,5тыс. руб., при плане  940,7тыс. руб., что составляет  102,8%. к плановому показателю, поступление земельного налога по сравнению с предыдущим годом уменьшилось на  83,7тыс. руб., или на 8,6%. </w:t>
      </w:r>
    </w:p>
    <w:p w:rsidR="00ED43DB" w:rsidRPr="00ED43DB" w:rsidRDefault="00ED43DB" w:rsidP="00ED43DB">
      <w:pPr>
        <w:suppressLineNumbers/>
        <w:autoSpaceDN w:val="0"/>
        <w:jc w:val="both"/>
        <w:rPr>
          <w:rFonts w:ascii="Times New Roman" w:hAnsi="Times New Roman"/>
          <w:bCs/>
          <w:kern w:val="3"/>
          <w:sz w:val="28"/>
          <w:szCs w:val="28"/>
          <w:lang w:eastAsia="ru-RU"/>
        </w:rPr>
      </w:pPr>
      <w:r w:rsidRPr="00ED43DB">
        <w:rPr>
          <w:rFonts w:ascii="Times New Roman" w:hAnsi="Times New Roman"/>
          <w:bCs/>
          <w:kern w:val="3"/>
          <w:sz w:val="28"/>
          <w:szCs w:val="28"/>
          <w:lang w:eastAsia="ru-RU"/>
        </w:rPr>
        <w:t xml:space="preserve">         Налог на имущество физических лиц при плане 82тыс. руб. поступило 82,7тыс. руб. что составляет 100,8% от планового показателя, поступления налога на имущество физических лиц увеличилось на 4,1тыс. руб. по сравнению с предыдущим годом или на 5%.</w:t>
      </w:r>
    </w:p>
    <w:p w:rsidR="00ED43DB" w:rsidRPr="00ED43DB" w:rsidRDefault="00ED43DB" w:rsidP="00ED43DB">
      <w:pPr>
        <w:suppressLineNumbers/>
        <w:autoSpaceDN w:val="0"/>
        <w:jc w:val="both"/>
        <w:rPr>
          <w:rFonts w:ascii="Times New Roman" w:hAnsi="Times New Roman"/>
          <w:bCs/>
          <w:kern w:val="3"/>
          <w:sz w:val="28"/>
          <w:szCs w:val="28"/>
          <w:lang w:eastAsia="ru-RU"/>
        </w:rPr>
      </w:pPr>
      <w:r w:rsidRPr="00ED43DB">
        <w:rPr>
          <w:rFonts w:ascii="Times New Roman" w:hAnsi="Times New Roman"/>
          <w:bCs/>
          <w:kern w:val="3"/>
          <w:sz w:val="28"/>
          <w:szCs w:val="28"/>
          <w:lang w:eastAsia="ru-RU"/>
        </w:rPr>
        <w:t xml:space="preserve">        Также в текущем году  совместно с межрайонной  ИФНС  России № 17 выявляли  плательщиков  по земельному налогу и по налогу  на имущество физических лиц, которые имеют  недоимки по данным налогам, приглашали в администрацию сельского поселения, разъясняли о необходимости погашения задолженностей,  и вручали уведомления, извещения на оплату. </w:t>
      </w:r>
    </w:p>
    <w:p w:rsidR="00ED43DB" w:rsidRPr="00ED43DB" w:rsidRDefault="00ED43DB" w:rsidP="00ED43DB">
      <w:pPr>
        <w:suppressLineNumbers/>
        <w:autoSpaceDN w:val="0"/>
        <w:ind w:firstLine="709"/>
        <w:jc w:val="both"/>
        <w:rPr>
          <w:rFonts w:ascii="Times New Roman" w:hAnsi="Times New Roman"/>
          <w:bCs/>
          <w:kern w:val="3"/>
          <w:sz w:val="28"/>
          <w:szCs w:val="28"/>
          <w:lang w:eastAsia="ru-RU"/>
        </w:rPr>
      </w:pPr>
      <w:r w:rsidRPr="00ED43DB">
        <w:rPr>
          <w:rFonts w:ascii="Times New Roman" w:hAnsi="Times New Roman"/>
          <w:bCs/>
          <w:kern w:val="3"/>
          <w:sz w:val="28"/>
          <w:szCs w:val="28"/>
          <w:lang w:eastAsia="ru-RU"/>
        </w:rPr>
        <w:t>Единый сельскохозяйственный налог поступил в сумме 466,7тыс. руб., при плане 466,7 тыс. руб. или  100%, увеличилось на 440,1тыс. руб. по сравнению с предыдущим годом.</w:t>
      </w:r>
    </w:p>
    <w:p w:rsidR="00ED43DB" w:rsidRPr="00ED43DB" w:rsidRDefault="00ED43DB" w:rsidP="00ED43DB">
      <w:pPr>
        <w:suppressLineNumbers/>
        <w:autoSpaceDN w:val="0"/>
        <w:jc w:val="both"/>
        <w:rPr>
          <w:rFonts w:ascii="Times New Roman" w:hAnsi="Times New Roman"/>
          <w:bCs/>
          <w:kern w:val="3"/>
          <w:sz w:val="28"/>
          <w:szCs w:val="28"/>
          <w:lang w:eastAsia="ru-RU"/>
        </w:rPr>
      </w:pPr>
      <w:r w:rsidRPr="00ED43DB">
        <w:rPr>
          <w:rFonts w:ascii="Times New Roman" w:hAnsi="Times New Roman"/>
          <w:bCs/>
          <w:kern w:val="3"/>
          <w:sz w:val="28"/>
          <w:szCs w:val="28"/>
          <w:lang w:eastAsia="ru-RU"/>
        </w:rPr>
        <w:t>Доходы от уплаты акцизов на нефтепродукты поступили в сумму 1476,1тыс. руб. при плане 1400тыс. руб. или 105,4%, увеличилось на 576тыс. руб. по сравнению с предыдущим годом или на 60%.</w:t>
      </w:r>
    </w:p>
    <w:p w:rsidR="00ED43DB" w:rsidRPr="00ED43DB" w:rsidRDefault="00ED43DB" w:rsidP="00ED43DB">
      <w:pPr>
        <w:suppressLineNumbers/>
        <w:autoSpaceDN w:val="0"/>
        <w:ind w:firstLine="567"/>
        <w:jc w:val="both"/>
        <w:rPr>
          <w:rFonts w:ascii="Times New Roman" w:hAnsi="Times New Roman"/>
          <w:bCs/>
          <w:kern w:val="3"/>
          <w:sz w:val="28"/>
          <w:szCs w:val="28"/>
          <w:lang w:eastAsia="ru-RU"/>
        </w:rPr>
      </w:pPr>
      <w:r w:rsidRPr="00ED43DB">
        <w:rPr>
          <w:rFonts w:ascii="Times New Roman" w:hAnsi="Times New Roman"/>
          <w:bCs/>
          <w:kern w:val="3"/>
          <w:sz w:val="28"/>
          <w:szCs w:val="28"/>
          <w:lang w:eastAsia="ru-RU"/>
        </w:rPr>
        <w:lastRenderedPageBreak/>
        <w:t xml:space="preserve">Доходы от сдачи в аренду имущества в собственности сельского поселения составили 45,9тыс. руб., планом было предусмотрено  45,9тыс. руб. или 100%, по сравнению с предыдущим годом увеличилось на  9тыс. руб., или на 24,4%.  </w:t>
      </w:r>
    </w:p>
    <w:p w:rsidR="00ED43DB" w:rsidRPr="00ED43DB" w:rsidRDefault="00ED43DB" w:rsidP="00ED43DB">
      <w:pPr>
        <w:suppressLineNumbers/>
        <w:autoSpaceDN w:val="0"/>
        <w:ind w:firstLine="567"/>
        <w:jc w:val="both"/>
        <w:rPr>
          <w:rFonts w:ascii="Times New Roman" w:hAnsi="Times New Roman"/>
          <w:bCs/>
          <w:kern w:val="3"/>
          <w:sz w:val="28"/>
          <w:szCs w:val="28"/>
          <w:lang w:eastAsia="ru-RU"/>
        </w:rPr>
      </w:pPr>
      <w:r w:rsidRPr="00ED43DB">
        <w:rPr>
          <w:rFonts w:ascii="Times New Roman" w:hAnsi="Times New Roman"/>
          <w:bCs/>
          <w:kern w:val="3"/>
          <w:sz w:val="28"/>
          <w:szCs w:val="28"/>
          <w:lang w:eastAsia="ru-RU"/>
        </w:rPr>
        <w:t>В соответствии с бюджетом сельского поселения предусматривались безвозмездные поступления от вышестоящих бюджетов, в том числе дотации-814,2тыс</w:t>
      </w:r>
      <w:proofErr w:type="gramStart"/>
      <w:r w:rsidRPr="00ED43DB">
        <w:rPr>
          <w:rFonts w:ascii="Times New Roman" w:hAnsi="Times New Roman"/>
          <w:bCs/>
          <w:kern w:val="3"/>
          <w:sz w:val="28"/>
          <w:szCs w:val="28"/>
          <w:lang w:eastAsia="ru-RU"/>
        </w:rPr>
        <w:t>.р</w:t>
      </w:r>
      <w:proofErr w:type="gramEnd"/>
      <w:r w:rsidRPr="00ED43DB">
        <w:rPr>
          <w:rFonts w:ascii="Times New Roman" w:hAnsi="Times New Roman"/>
          <w:bCs/>
          <w:kern w:val="3"/>
          <w:sz w:val="28"/>
          <w:szCs w:val="28"/>
          <w:lang w:eastAsia="ru-RU"/>
        </w:rPr>
        <w:t>уб, прочие дотации-100тыс.руб, субсидии-2053тыс.руб, субвенции-83,2тыс.руб. всего в сумме 3050,4тыс. руб., и  фактически поступило  3050,4тыс. руб. или 100% .</w:t>
      </w:r>
    </w:p>
    <w:p w:rsidR="00ED43DB" w:rsidRPr="00ED43DB" w:rsidRDefault="00ED43DB" w:rsidP="00ED43DB">
      <w:pPr>
        <w:suppressLineNumbers/>
        <w:autoSpaceDN w:val="0"/>
        <w:ind w:firstLine="567"/>
        <w:jc w:val="both"/>
        <w:rPr>
          <w:rFonts w:ascii="Times New Roman" w:hAnsi="Times New Roman"/>
          <w:bCs/>
          <w:kern w:val="3"/>
          <w:sz w:val="28"/>
          <w:szCs w:val="28"/>
          <w:lang w:eastAsia="ru-RU"/>
        </w:rPr>
      </w:pPr>
    </w:p>
    <w:p w:rsidR="00ED43DB" w:rsidRPr="00ED43DB" w:rsidRDefault="00ED43DB" w:rsidP="00ED43DB">
      <w:pPr>
        <w:widowControl/>
        <w:suppressAutoHyphens w:val="0"/>
        <w:autoSpaceDE w:val="0"/>
        <w:autoSpaceDN w:val="0"/>
        <w:adjustRightInd w:val="0"/>
        <w:jc w:val="center"/>
        <w:rPr>
          <w:rFonts w:ascii="Times New Roman" w:eastAsia="Times New Roman" w:hAnsi="Times New Roman"/>
          <w:b/>
          <w:sz w:val="32"/>
          <w:szCs w:val="32"/>
          <w:lang w:eastAsia="ru-RU"/>
        </w:rPr>
      </w:pPr>
      <w:r w:rsidRPr="00ED43DB">
        <w:rPr>
          <w:rFonts w:ascii="Times New Roman" w:eastAsia="Times New Roman" w:hAnsi="Times New Roman"/>
          <w:b/>
          <w:sz w:val="32"/>
          <w:szCs w:val="32"/>
          <w:lang w:eastAsia="ru-RU"/>
        </w:rPr>
        <w:t xml:space="preserve">РАСХОДЫ </w:t>
      </w:r>
    </w:p>
    <w:p w:rsidR="00ED43DB" w:rsidRPr="00ED43DB" w:rsidRDefault="00ED43DB" w:rsidP="00ED43DB">
      <w:pPr>
        <w:suppressLineNumbers/>
        <w:autoSpaceDN w:val="0"/>
        <w:ind w:firstLine="142"/>
        <w:jc w:val="both"/>
        <w:rPr>
          <w:rFonts w:ascii="Times New Roman" w:hAnsi="Times New Roman"/>
          <w:bCs/>
          <w:kern w:val="3"/>
          <w:sz w:val="28"/>
          <w:szCs w:val="28"/>
          <w:lang w:eastAsia="ru-RU"/>
        </w:rPr>
      </w:pPr>
      <w:r w:rsidRPr="00ED43DB">
        <w:rPr>
          <w:rFonts w:ascii="Times New Roman" w:hAnsi="Times New Roman"/>
          <w:bCs/>
          <w:kern w:val="3"/>
          <w:sz w:val="28"/>
          <w:szCs w:val="28"/>
          <w:lang w:eastAsia="ru-RU"/>
        </w:rPr>
        <w:t xml:space="preserve">  </w:t>
      </w:r>
      <w:r w:rsidRPr="00ED43DB">
        <w:rPr>
          <w:rFonts w:ascii="Times New Roman" w:hAnsi="Times New Roman"/>
          <w:bCs/>
          <w:kern w:val="3"/>
          <w:sz w:val="28"/>
          <w:szCs w:val="28"/>
          <w:lang w:eastAsia="ru-RU"/>
        </w:rPr>
        <w:tab/>
        <w:t xml:space="preserve">Несмотря на ограниченные возможности по пополнению  доходной части бюджета,  администрацией сельского поселения, все полученные средства использованы эффективно, направлены на улучшение жизни людей,  и благоустройство   сельского поселения.  </w:t>
      </w:r>
    </w:p>
    <w:p w:rsidR="00ED43DB" w:rsidRPr="00ED43DB" w:rsidRDefault="00ED43DB" w:rsidP="00ED43DB">
      <w:pPr>
        <w:suppressLineNumbers/>
        <w:autoSpaceDN w:val="0"/>
        <w:spacing w:after="283"/>
        <w:ind w:firstLine="567"/>
        <w:jc w:val="both"/>
        <w:rPr>
          <w:rFonts w:ascii="Times New Roman" w:hAnsi="Times New Roman" w:cs="Tahoma"/>
          <w:b/>
          <w:bCs/>
          <w:kern w:val="3"/>
          <w:sz w:val="28"/>
          <w:szCs w:val="28"/>
          <w:lang w:eastAsia="ru-RU"/>
        </w:rPr>
      </w:pPr>
      <w:r w:rsidRPr="00ED43DB">
        <w:rPr>
          <w:rFonts w:ascii="Times New Roman" w:hAnsi="Times New Roman"/>
          <w:bCs/>
          <w:kern w:val="3"/>
          <w:sz w:val="28"/>
          <w:szCs w:val="28"/>
          <w:lang w:eastAsia="ru-RU"/>
        </w:rPr>
        <w:t xml:space="preserve">   По расходам бюджет поселения в 2018 г. исполнен в сумме 6557,6тыс. руб. при плане 6776,1тыс. руб. (96,8% к плану) в  том числе:   </w:t>
      </w:r>
      <w:r w:rsidRPr="00ED43DB">
        <w:rPr>
          <w:rFonts w:ascii="Times New Roman" w:hAnsi="Times New Roman" w:cs="Tahoma"/>
          <w:b/>
          <w:bCs/>
          <w:kern w:val="3"/>
          <w:sz w:val="28"/>
          <w:szCs w:val="28"/>
          <w:lang w:eastAsia="ru-RU"/>
        </w:rPr>
        <w:t xml:space="preserve">  </w:t>
      </w:r>
    </w:p>
    <w:p w:rsidR="00ED43DB" w:rsidRPr="00ED43DB" w:rsidRDefault="00ED43DB" w:rsidP="00ED43DB">
      <w:pPr>
        <w:suppressLineNumbers/>
        <w:autoSpaceDN w:val="0"/>
        <w:spacing w:after="283"/>
        <w:ind w:firstLine="567"/>
        <w:jc w:val="both"/>
        <w:rPr>
          <w:rFonts w:ascii="Times New Roman" w:hAnsi="Times New Roman" w:cs="Tahoma"/>
          <w:bCs/>
          <w:kern w:val="3"/>
          <w:sz w:val="28"/>
          <w:szCs w:val="28"/>
          <w:lang w:eastAsia="ru-RU"/>
        </w:rPr>
      </w:pPr>
      <w:r w:rsidRPr="00ED43DB">
        <w:rPr>
          <w:rFonts w:ascii="Times New Roman" w:hAnsi="Times New Roman" w:cs="Tahoma"/>
          <w:bCs/>
          <w:kern w:val="3"/>
          <w:sz w:val="28"/>
          <w:szCs w:val="28"/>
          <w:lang w:eastAsia="ru-RU"/>
        </w:rPr>
        <w:t>Общегосударственные вопросы  израсходовано 2221,3тыс</w:t>
      </w:r>
      <w:proofErr w:type="gramStart"/>
      <w:r w:rsidRPr="00ED43DB">
        <w:rPr>
          <w:rFonts w:ascii="Times New Roman" w:hAnsi="Times New Roman" w:cs="Tahoma"/>
          <w:bCs/>
          <w:kern w:val="3"/>
          <w:sz w:val="28"/>
          <w:szCs w:val="28"/>
          <w:lang w:eastAsia="ru-RU"/>
        </w:rPr>
        <w:t>.р</w:t>
      </w:r>
      <w:proofErr w:type="gramEnd"/>
      <w:r w:rsidRPr="00ED43DB">
        <w:rPr>
          <w:rFonts w:ascii="Times New Roman" w:hAnsi="Times New Roman" w:cs="Tahoma"/>
          <w:bCs/>
          <w:kern w:val="3"/>
          <w:sz w:val="28"/>
          <w:szCs w:val="28"/>
          <w:lang w:eastAsia="ru-RU"/>
        </w:rPr>
        <w:t>уб.:</w:t>
      </w:r>
      <w:r w:rsidRPr="00ED43DB">
        <w:rPr>
          <w:rFonts w:ascii="Times New Roman" w:hAnsi="Times New Roman"/>
          <w:bCs/>
          <w:kern w:val="3"/>
          <w:sz w:val="28"/>
          <w:szCs w:val="28"/>
          <w:lang w:eastAsia="ru-RU"/>
        </w:rPr>
        <w:t xml:space="preserve"> </w:t>
      </w:r>
      <w:proofErr w:type="spellStart"/>
      <w:r w:rsidRPr="00ED43DB">
        <w:rPr>
          <w:rFonts w:ascii="Times New Roman" w:hAnsi="Times New Roman"/>
          <w:bCs/>
          <w:kern w:val="3"/>
          <w:sz w:val="28"/>
          <w:szCs w:val="28"/>
          <w:lang w:eastAsia="ru-RU"/>
        </w:rPr>
        <w:t>зар</w:t>
      </w:r>
      <w:proofErr w:type="spellEnd"/>
      <w:r w:rsidRPr="00ED43DB">
        <w:rPr>
          <w:rFonts w:ascii="Times New Roman" w:hAnsi="Times New Roman"/>
          <w:bCs/>
          <w:kern w:val="3"/>
          <w:sz w:val="28"/>
          <w:szCs w:val="28"/>
          <w:lang w:eastAsia="ru-RU"/>
        </w:rPr>
        <w:t xml:space="preserve">/плата, начисления, земельный и имущественные налоги, плата за негативное воздействие на окружающую среду, коммунальные услуги,  ГСМ, обслуживание веб-сайта, подписка , услуги программиста, медосмотр, интернет, техобслуживание оргтехники;    Осуществление первичного </w:t>
      </w:r>
      <w:r w:rsidR="001D79E2">
        <w:rPr>
          <w:rFonts w:ascii="Times New Roman" w:hAnsi="Times New Roman"/>
          <w:bCs/>
          <w:kern w:val="3"/>
          <w:sz w:val="28"/>
          <w:szCs w:val="28"/>
          <w:lang w:eastAsia="ru-RU"/>
        </w:rPr>
        <w:t xml:space="preserve">воинского учета 83,2 тыс. руб., </w:t>
      </w:r>
      <w:r w:rsidRPr="00ED43DB">
        <w:rPr>
          <w:rFonts w:ascii="Times New Roman" w:hAnsi="Times New Roman"/>
          <w:bCs/>
          <w:kern w:val="3"/>
          <w:sz w:val="28"/>
          <w:szCs w:val="28"/>
          <w:lang w:eastAsia="ru-RU"/>
        </w:rPr>
        <w:t>Национальная безопасность и правоохранительная деятельность израсходовано 90,5тыс.руб.</w:t>
      </w:r>
      <w:r w:rsidRPr="00ED43DB">
        <w:rPr>
          <w:rFonts w:ascii="Times New Roman" w:hAnsi="Times New Roman" w:cs="Tahoma"/>
          <w:bCs/>
          <w:kern w:val="3"/>
          <w:sz w:val="28"/>
          <w:szCs w:val="28"/>
          <w:lang w:eastAsia="ru-RU"/>
        </w:rPr>
        <w:t xml:space="preserve"> (ЧС ,пожарная безопасность)  </w:t>
      </w:r>
    </w:p>
    <w:p w:rsidR="00ED43DB" w:rsidRPr="00ED43DB" w:rsidRDefault="00ED43DB" w:rsidP="00ED43DB">
      <w:pPr>
        <w:widowControl/>
        <w:suppressAutoHyphens w:val="0"/>
        <w:jc w:val="both"/>
        <w:rPr>
          <w:rFonts w:ascii="Times New Roman" w:eastAsia="Times New Roman" w:hAnsi="Times New Roman"/>
          <w:sz w:val="28"/>
          <w:szCs w:val="28"/>
          <w:lang w:eastAsia="ru-RU"/>
        </w:rPr>
      </w:pPr>
      <w:r w:rsidRPr="00ED43DB">
        <w:rPr>
          <w:rFonts w:ascii="Times New Roman" w:eastAsia="Times New Roman" w:hAnsi="Times New Roman"/>
          <w:b/>
          <w:sz w:val="28"/>
          <w:szCs w:val="28"/>
          <w:lang w:eastAsia="ru-RU"/>
        </w:rPr>
        <w:t xml:space="preserve">        </w:t>
      </w:r>
      <w:r w:rsidRPr="00ED43DB">
        <w:rPr>
          <w:rFonts w:ascii="Times New Roman" w:eastAsia="Times New Roman" w:hAnsi="Times New Roman"/>
          <w:sz w:val="28"/>
          <w:szCs w:val="28"/>
          <w:lang w:eastAsia="ru-RU"/>
        </w:rPr>
        <w:t>В 2018году гражданам ведущим личное подсобное хозяйство,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 предоставлены субсидии 105хозяйств на 224 коров на сумму 470,4тыс. руб.;</w:t>
      </w:r>
    </w:p>
    <w:p w:rsidR="00ED43DB" w:rsidRPr="00ED43DB" w:rsidRDefault="00ED43DB" w:rsidP="00ED43DB">
      <w:pPr>
        <w:jc w:val="both"/>
        <w:rPr>
          <w:rFonts w:ascii="Times New Roman" w:hAnsi="Times New Roman"/>
          <w:sz w:val="28"/>
          <w:szCs w:val="28"/>
        </w:rPr>
      </w:pPr>
      <w:r w:rsidRPr="00ED43DB">
        <w:rPr>
          <w:rFonts w:ascii="Times New Roman" w:hAnsi="Times New Roman"/>
          <w:sz w:val="28"/>
          <w:szCs w:val="28"/>
        </w:rPr>
        <w:tab/>
        <w:t>На содержание дорог в сельском поселении всего израсходовано 1429,2тыс</w:t>
      </w:r>
      <w:proofErr w:type="gramStart"/>
      <w:r w:rsidRPr="00ED43DB">
        <w:rPr>
          <w:rFonts w:ascii="Times New Roman" w:hAnsi="Times New Roman"/>
          <w:sz w:val="28"/>
          <w:szCs w:val="28"/>
        </w:rPr>
        <w:t>.р</w:t>
      </w:r>
      <w:proofErr w:type="gramEnd"/>
      <w:r w:rsidRPr="00ED43DB">
        <w:rPr>
          <w:rFonts w:ascii="Times New Roman" w:hAnsi="Times New Roman"/>
          <w:sz w:val="28"/>
          <w:szCs w:val="28"/>
        </w:rPr>
        <w:t xml:space="preserve">уб., из них на отсыпку дорог грунт щебнем израсходовано 985,5тысруб.(пос. </w:t>
      </w:r>
      <w:proofErr w:type="spellStart"/>
      <w:r w:rsidRPr="00ED43DB">
        <w:rPr>
          <w:rFonts w:ascii="Times New Roman" w:hAnsi="Times New Roman"/>
          <w:sz w:val="28"/>
          <w:szCs w:val="28"/>
        </w:rPr>
        <w:t>Крыловка</w:t>
      </w:r>
      <w:proofErr w:type="spellEnd"/>
      <w:r w:rsidRPr="00ED43DB">
        <w:rPr>
          <w:rFonts w:ascii="Times New Roman" w:hAnsi="Times New Roman"/>
          <w:sz w:val="28"/>
          <w:szCs w:val="28"/>
        </w:rPr>
        <w:t xml:space="preserve"> -  30тыс. руб., </w:t>
      </w:r>
      <w:proofErr w:type="spellStart"/>
      <w:r w:rsidRPr="00ED43DB">
        <w:rPr>
          <w:rFonts w:ascii="Times New Roman" w:hAnsi="Times New Roman"/>
          <w:sz w:val="28"/>
          <w:szCs w:val="28"/>
        </w:rPr>
        <w:t>Ибряйкино</w:t>
      </w:r>
      <w:proofErr w:type="spellEnd"/>
      <w:r w:rsidRPr="00ED43DB">
        <w:rPr>
          <w:rFonts w:ascii="Times New Roman" w:hAnsi="Times New Roman"/>
          <w:sz w:val="28"/>
          <w:szCs w:val="28"/>
        </w:rPr>
        <w:t xml:space="preserve"> и Новый Нурлат–73,8тыс.руб., </w:t>
      </w:r>
      <w:proofErr w:type="spellStart"/>
      <w:r w:rsidRPr="00ED43DB">
        <w:rPr>
          <w:rFonts w:ascii="Times New Roman" w:hAnsi="Times New Roman"/>
          <w:sz w:val="28"/>
          <w:szCs w:val="28"/>
        </w:rPr>
        <w:t>Шламка</w:t>
      </w:r>
      <w:proofErr w:type="spellEnd"/>
      <w:r w:rsidRPr="00ED43DB">
        <w:rPr>
          <w:rFonts w:ascii="Times New Roman" w:hAnsi="Times New Roman"/>
          <w:sz w:val="28"/>
          <w:szCs w:val="28"/>
        </w:rPr>
        <w:t xml:space="preserve"> – 563тыс.руб.,Малый Нурлат и </w:t>
      </w:r>
      <w:proofErr w:type="spellStart"/>
      <w:r w:rsidRPr="00ED43DB">
        <w:rPr>
          <w:rFonts w:ascii="Times New Roman" w:hAnsi="Times New Roman"/>
          <w:sz w:val="28"/>
          <w:szCs w:val="28"/>
        </w:rPr>
        <w:t>СовНурлат</w:t>
      </w:r>
      <w:proofErr w:type="spellEnd"/>
      <w:r w:rsidRPr="00ED43DB">
        <w:rPr>
          <w:rFonts w:ascii="Times New Roman" w:hAnsi="Times New Roman"/>
          <w:sz w:val="28"/>
          <w:szCs w:val="28"/>
        </w:rPr>
        <w:t xml:space="preserve"> – 258,7тыс.руб.,Краснояриха - 60тыс.руб.), транспортные услуги по скашиванию вдоль дорог – 56,8тыс.руб., выравнивание </w:t>
      </w:r>
      <w:proofErr w:type="spellStart"/>
      <w:r w:rsidRPr="00ED43DB">
        <w:rPr>
          <w:rFonts w:ascii="Times New Roman" w:hAnsi="Times New Roman"/>
          <w:sz w:val="28"/>
          <w:szCs w:val="28"/>
        </w:rPr>
        <w:t>коллейности</w:t>
      </w:r>
      <w:proofErr w:type="spellEnd"/>
      <w:r w:rsidRPr="00ED43DB">
        <w:rPr>
          <w:rFonts w:ascii="Times New Roman" w:hAnsi="Times New Roman"/>
          <w:sz w:val="28"/>
          <w:szCs w:val="28"/>
        </w:rPr>
        <w:t xml:space="preserve"> дорог – 14тыс.руб.,вырубка кустарников вдоль дорог-15,9тыс</w:t>
      </w:r>
      <w:proofErr w:type="gramStart"/>
      <w:r w:rsidRPr="00ED43DB">
        <w:rPr>
          <w:rFonts w:ascii="Times New Roman" w:hAnsi="Times New Roman"/>
          <w:sz w:val="28"/>
          <w:szCs w:val="28"/>
        </w:rPr>
        <w:t>.р</w:t>
      </w:r>
      <w:proofErr w:type="gramEnd"/>
      <w:r w:rsidRPr="00ED43DB">
        <w:rPr>
          <w:rFonts w:ascii="Times New Roman" w:hAnsi="Times New Roman"/>
          <w:sz w:val="28"/>
          <w:szCs w:val="28"/>
        </w:rPr>
        <w:t xml:space="preserve">уб., очистка дорог от наледи и снега-324,7тыс.руб., </w:t>
      </w:r>
      <w:proofErr w:type="spellStart"/>
      <w:r w:rsidRPr="00ED43DB">
        <w:rPr>
          <w:rFonts w:ascii="Times New Roman" w:hAnsi="Times New Roman"/>
          <w:sz w:val="28"/>
          <w:szCs w:val="28"/>
        </w:rPr>
        <w:t>электромонтжные</w:t>
      </w:r>
      <w:proofErr w:type="spellEnd"/>
      <w:r w:rsidRPr="00ED43DB">
        <w:rPr>
          <w:rFonts w:ascii="Times New Roman" w:hAnsi="Times New Roman"/>
          <w:sz w:val="28"/>
          <w:szCs w:val="28"/>
        </w:rPr>
        <w:t xml:space="preserve"> работы-32,3тыс.руб. В  тоже время дороги содержатся в удовлетворительном состоянии, администрация сельского поселения    обращает  особые внимание  очистке улиц от снега в первую очередь: территории центральных дорог, детских дошкольных учреждений, ФАП, школ и других объектов социального значения.  </w:t>
      </w:r>
    </w:p>
    <w:p w:rsidR="00ED43DB" w:rsidRPr="00ED43DB" w:rsidRDefault="00ED43DB" w:rsidP="00ED43DB">
      <w:pPr>
        <w:jc w:val="both"/>
        <w:rPr>
          <w:rFonts w:ascii="Times New Roman" w:hAnsi="Times New Roman"/>
          <w:sz w:val="28"/>
          <w:szCs w:val="28"/>
        </w:rPr>
      </w:pPr>
      <w:r w:rsidRPr="00ED43DB">
        <w:rPr>
          <w:rFonts w:ascii="Times New Roman" w:hAnsi="Times New Roman"/>
          <w:sz w:val="28"/>
          <w:szCs w:val="28"/>
        </w:rPr>
        <w:t xml:space="preserve">        На коммунальное хозяйство израсходовано 418,4тыс.руб.из них замена </w:t>
      </w:r>
      <w:r w:rsidRPr="00ED43DB">
        <w:rPr>
          <w:rFonts w:ascii="Times New Roman" w:hAnsi="Times New Roman"/>
          <w:sz w:val="28"/>
          <w:szCs w:val="28"/>
        </w:rPr>
        <w:lastRenderedPageBreak/>
        <w:t xml:space="preserve">насоса на скважине 131,1тыс.руб., работа спецтраспорта-33,7тыс.руб, текущий ремонт водопроводных сетей в </w:t>
      </w:r>
      <w:proofErr w:type="spellStart"/>
      <w:r w:rsidRPr="00ED43DB">
        <w:rPr>
          <w:rFonts w:ascii="Times New Roman" w:hAnsi="Times New Roman"/>
          <w:sz w:val="28"/>
          <w:szCs w:val="28"/>
        </w:rPr>
        <w:t>с</w:t>
      </w:r>
      <w:proofErr w:type="gramStart"/>
      <w:r w:rsidRPr="00ED43DB">
        <w:rPr>
          <w:rFonts w:ascii="Times New Roman" w:hAnsi="Times New Roman"/>
          <w:sz w:val="28"/>
          <w:szCs w:val="28"/>
        </w:rPr>
        <w:t>.К</w:t>
      </w:r>
      <w:proofErr w:type="gramEnd"/>
      <w:r w:rsidRPr="00ED43DB">
        <w:rPr>
          <w:rFonts w:ascii="Times New Roman" w:hAnsi="Times New Roman"/>
          <w:sz w:val="28"/>
          <w:szCs w:val="28"/>
        </w:rPr>
        <w:t>раснояриха</w:t>
      </w:r>
      <w:proofErr w:type="spellEnd"/>
      <w:r w:rsidRPr="00ED43DB">
        <w:rPr>
          <w:rFonts w:ascii="Times New Roman" w:hAnsi="Times New Roman"/>
          <w:sz w:val="28"/>
          <w:szCs w:val="28"/>
        </w:rPr>
        <w:t xml:space="preserve">, </w:t>
      </w:r>
      <w:proofErr w:type="spellStart"/>
      <w:r w:rsidRPr="00ED43DB">
        <w:rPr>
          <w:rFonts w:ascii="Times New Roman" w:hAnsi="Times New Roman"/>
          <w:sz w:val="28"/>
          <w:szCs w:val="28"/>
        </w:rPr>
        <w:t>с.Шламка</w:t>
      </w:r>
      <w:proofErr w:type="spellEnd"/>
      <w:r w:rsidRPr="00ED43DB">
        <w:rPr>
          <w:rFonts w:ascii="Times New Roman" w:hAnsi="Times New Roman"/>
          <w:sz w:val="28"/>
          <w:szCs w:val="28"/>
        </w:rPr>
        <w:t xml:space="preserve">, </w:t>
      </w:r>
      <w:proofErr w:type="spellStart"/>
      <w:r w:rsidRPr="00ED43DB">
        <w:rPr>
          <w:rFonts w:ascii="Times New Roman" w:hAnsi="Times New Roman"/>
          <w:sz w:val="28"/>
          <w:szCs w:val="28"/>
        </w:rPr>
        <w:t>пос.Новый</w:t>
      </w:r>
      <w:proofErr w:type="spellEnd"/>
      <w:r w:rsidRPr="00ED43DB">
        <w:rPr>
          <w:rFonts w:ascii="Times New Roman" w:hAnsi="Times New Roman"/>
          <w:sz w:val="28"/>
          <w:szCs w:val="28"/>
        </w:rPr>
        <w:t xml:space="preserve"> Нурлат-186,4тыс.руб, анализ воды -20,6тыс.руб, комплекс кадастровых работ -27,2тыс.руб, материалы для ремонта – 19,4тыс.руб.</w:t>
      </w:r>
    </w:p>
    <w:p w:rsidR="00ED43DB" w:rsidRPr="00ED43DB" w:rsidRDefault="00ED43DB" w:rsidP="00ED43DB">
      <w:pPr>
        <w:suppressLineNumbers/>
        <w:autoSpaceDN w:val="0"/>
        <w:spacing w:after="283"/>
        <w:ind w:firstLine="567"/>
        <w:jc w:val="both"/>
        <w:rPr>
          <w:rFonts w:ascii="Times New Roman" w:hAnsi="Times New Roman"/>
          <w:bCs/>
          <w:kern w:val="3"/>
          <w:sz w:val="28"/>
          <w:szCs w:val="28"/>
          <w:lang w:eastAsia="ru-RU"/>
        </w:rPr>
      </w:pPr>
      <w:r w:rsidRPr="00ED43DB">
        <w:rPr>
          <w:rFonts w:ascii="Times New Roman" w:hAnsi="Times New Roman"/>
          <w:bCs/>
          <w:kern w:val="3"/>
          <w:sz w:val="28"/>
          <w:szCs w:val="28"/>
          <w:lang w:eastAsia="ru-RU"/>
        </w:rPr>
        <w:t xml:space="preserve">На благоустройство израсходовано 878тыс.руб., из них на содержание  уличного освещения  в текущем году израсходовано  438,9тыс. </w:t>
      </w:r>
      <w:proofErr w:type="spellStart"/>
      <w:r w:rsidRPr="00ED43DB">
        <w:rPr>
          <w:rFonts w:ascii="Times New Roman" w:hAnsi="Times New Roman"/>
          <w:bCs/>
          <w:kern w:val="3"/>
          <w:sz w:val="28"/>
          <w:szCs w:val="28"/>
          <w:lang w:eastAsia="ru-RU"/>
        </w:rPr>
        <w:t>руб.в</w:t>
      </w:r>
      <w:proofErr w:type="spellEnd"/>
      <w:r w:rsidRPr="00ED43DB">
        <w:rPr>
          <w:rFonts w:ascii="Times New Roman" w:hAnsi="Times New Roman"/>
          <w:bCs/>
          <w:kern w:val="3"/>
          <w:sz w:val="28"/>
          <w:szCs w:val="28"/>
          <w:lang w:eastAsia="ru-RU"/>
        </w:rPr>
        <w:t xml:space="preserve"> том числе: электроэнергия уличного освещения – 274,6тыс.руб, замена воздушных электролиний на СИП и установка электросчетчиков в </w:t>
      </w:r>
      <w:proofErr w:type="spellStart"/>
      <w:r w:rsidRPr="00ED43DB">
        <w:rPr>
          <w:rFonts w:ascii="Times New Roman" w:hAnsi="Times New Roman"/>
          <w:bCs/>
          <w:kern w:val="3"/>
          <w:sz w:val="28"/>
          <w:szCs w:val="28"/>
          <w:lang w:eastAsia="ru-RU"/>
        </w:rPr>
        <w:t>с</w:t>
      </w:r>
      <w:proofErr w:type="gramStart"/>
      <w:r w:rsidRPr="00ED43DB">
        <w:rPr>
          <w:rFonts w:ascii="Times New Roman" w:hAnsi="Times New Roman"/>
          <w:bCs/>
          <w:kern w:val="3"/>
          <w:sz w:val="28"/>
          <w:szCs w:val="28"/>
          <w:lang w:eastAsia="ru-RU"/>
        </w:rPr>
        <w:t>.К</w:t>
      </w:r>
      <w:proofErr w:type="gramEnd"/>
      <w:r w:rsidRPr="00ED43DB">
        <w:rPr>
          <w:rFonts w:ascii="Times New Roman" w:hAnsi="Times New Roman"/>
          <w:bCs/>
          <w:kern w:val="3"/>
          <w:sz w:val="28"/>
          <w:szCs w:val="28"/>
          <w:lang w:eastAsia="ru-RU"/>
        </w:rPr>
        <w:t>раснояриха</w:t>
      </w:r>
      <w:proofErr w:type="spellEnd"/>
      <w:r w:rsidRPr="00ED43DB">
        <w:rPr>
          <w:rFonts w:ascii="Times New Roman" w:hAnsi="Times New Roman"/>
          <w:bCs/>
          <w:kern w:val="3"/>
          <w:sz w:val="28"/>
          <w:szCs w:val="28"/>
          <w:lang w:eastAsia="ru-RU"/>
        </w:rPr>
        <w:t xml:space="preserve"> и </w:t>
      </w:r>
      <w:proofErr w:type="spellStart"/>
      <w:r w:rsidRPr="00ED43DB">
        <w:rPr>
          <w:rFonts w:ascii="Times New Roman" w:hAnsi="Times New Roman"/>
          <w:bCs/>
          <w:kern w:val="3"/>
          <w:sz w:val="28"/>
          <w:szCs w:val="28"/>
          <w:lang w:eastAsia="ru-RU"/>
        </w:rPr>
        <w:t>пос.Воскресенка</w:t>
      </w:r>
      <w:proofErr w:type="spellEnd"/>
      <w:r w:rsidRPr="00ED43DB">
        <w:rPr>
          <w:rFonts w:ascii="Times New Roman" w:hAnsi="Times New Roman"/>
          <w:bCs/>
          <w:kern w:val="3"/>
          <w:sz w:val="28"/>
          <w:szCs w:val="28"/>
          <w:lang w:eastAsia="ru-RU"/>
        </w:rPr>
        <w:t xml:space="preserve"> – 40тыс.руб, установка уличных фонарей в </w:t>
      </w:r>
      <w:proofErr w:type="spellStart"/>
      <w:r w:rsidRPr="00ED43DB">
        <w:rPr>
          <w:rFonts w:ascii="Times New Roman" w:hAnsi="Times New Roman"/>
          <w:bCs/>
          <w:kern w:val="3"/>
          <w:sz w:val="28"/>
          <w:szCs w:val="28"/>
          <w:lang w:eastAsia="ru-RU"/>
        </w:rPr>
        <w:t>пос.Малый</w:t>
      </w:r>
      <w:proofErr w:type="spellEnd"/>
      <w:r w:rsidRPr="00ED43DB">
        <w:rPr>
          <w:rFonts w:ascii="Times New Roman" w:hAnsi="Times New Roman"/>
          <w:bCs/>
          <w:kern w:val="3"/>
          <w:sz w:val="28"/>
          <w:szCs w:val="28"/>
          <w:lang w:eastAsia="ru-RU"/>
        </w:rPr>
        <w:t xml:space="preserve"> Нурлат – 30тыс.руб, электромонтажные работы 5,7тыс.руб, электротовары -88,6тыс.руб. Приобретение и обустройство детской игровой площадки в </w:t>
      </w:r>
      <w:proofErr w:type="spellStart"/>
      <w:r w:rsidRPr="00ED43DB">
        <w:rPr>
          <w:rFonts w:ascii="Times New Roman" w:hAnsi="Times New Roman"/>
          <w:bCs/>
          <w:kern w:val="3"/>
          <w:sz w:val="28"/>
          <w:szCs w:val="28"/>
          <w:lang w:eastAsia="ru-RU"/>
        </w:rPr>
        <w:t>с</w:t>
      </w:r>
      <w:proofErr w:type="gramStart"/>
      <w:r w:rsidRPr="00ED43DB">
        <w:rPr>
          <w:rFonts w:ascii="Times New Roman" w:hAnsi="Times New Roman"/>
          <w:bCs/>
          <w:kern w:val="3"/>
          <w:sz w:val="28"/>
          <w:szCs w:val="28"/>
          <w:lang w:eastAsia="ru-RU"/>
        </w:rPr>
        <w:t>.Ш</w:t>
      </w:r>
      <w:proofErr w:type="gramEnd"/>
      <w:r w:rsidRPr="00ED43DB">
        <w:rPr>
          <w:rFonts w:ascii="Times New Roman" w:hAnsi="Times New Roman"/>
          <w:bCs/>
          <w:kern w:val="3"/>
          <w:sz w:val="28"/>
          <w:szCs w:val="28"/>
          <w:lang w:eastAsia="ru-RU"/>
        </w:rPr>
        <w:t>ламка</w:t>
      </w:r>
      <w:proofErr w:type="spellEnd"/>
      <w:r w:rsidRPr="00ED43DB">
        <w:rPr>
          <w:rFonts w:ascii="Times New Roman" w:hAnsi="Times New Roman"/>
          <w:bCs/>
          <w:kern w:val="3"/>
          <w:sz w:val="28"/>
          <w:szCs w:val="28"/>
          <w:lang w:eastAsia="ru-RU"/>
        </w:rPr>
        <w:t xml:space="preserve"> - 300тыс.руб., ликвидации свалки в </w:t>
      </w:r>
      <w:proofErr w:type="spellStart"/>
      <w:r w:rsidRPr="00ED43DB">
        <w:rPr>
          <w:rFonts w:ascii="Times New Roman" w:hAnsi="Times New Roman"/>
          <w:bCs/>
          <w:kern w:val="3"/>
          <w:sz w:val="28"/>
          <w:szCs w:val="28"/>
          <w:lang w:eastAsia="ru-RU"/>
        </w:rPr>
        <w:t>пос.СовНурлат</w:t>
      </w:r>
      <w:proofErr w:type="spellEnd"/>
      <w:r w:rsidRPr="00ED43DB">
        <w:rPr>
          <w:rFonts w:ascii="Times New Roman" w:hAnsi="Times New Roman"/>
          <w:bCs/>
          <w:kern w:val="3"/>
          <w:sz w:val="28"/>
          <w:szCs w:val="28"/>
          <w:lang w:eastAsia="ru-RU"/>
        </w:rPr>
        <w:t xml:space="preserve"> -30,8тыс.руб., скашивание сорной растительности в поселении– 70,9тыс.руб.,  побелка столбов -14,2тыс.руб., материалы по благоустройству- 13,2тыс.руб, дизайн-проект -10тыс.руб.</w:t>
      </w:r>
    </w:p>
    <w:p w:rsidR="00ED43DB" w:rsidRPr="00ED43DB" w:rsidRDefault="00ED43DB" w:rsidP="00ED43DB">
      <w:pPr>
        <w:suppressLineNumbers/>
        <w:autoSpaceDN w:val="0"/>
        <w:spacing w:after="283"/>
        <w:ind w:firstLine="567"/>
        <w:jc w:val="both"/>
        <w:rPr>
          <w:rFonts w:ascii="Times New Roman" w:hAnsi="Times New Roman"/>
          <w:bCs/>
          <w:kern w:val="3"/>
          <w:sz w:val="28"/>
          <w:szCs w:val="28"/>
          <w:lang w:eastAsia="ru-RU"/>
        </w:rPr>
      </w:pPr>
      <w:r w:rsidRPr="00ED43DB">
        <w:rPr>
          <w:rFonts w:ascii="Times New Roman" w:hAnsi="Times New Roman"/>
          <w:bCs/>
          <w:kern w:val="3"/>
          <w:sz w:val="28"/>
          <w:szCs w:val="28"/>
          <w:lang w:eastAsia="ru-RU"/>
        </w:rPr>
        <w:t>На культуру израсходовано 948,6тыс</w:t>
      </w:r>
      <w:proofErr w:type="gramStart"/>
      <w:r w:rsidRPr="00ED43DB">
        <w:rPr>
          <w:rFonts w:ascii="Times New Roman" w:hAnsi="Times New Roman"/>
          <w:bCs/>
          <w:kern w:val="3"/>
          <w:sz w:val="28"/>
          <w:szCs w:val="28"/>
          <w:lang w:eastAsia="ru-RU"/>
        </w:rPr>
        <w:t>.р</w:t>
      </w:r>
      <w:proofErr w:type="gramEnd"/>
      <w:r w:rsidRPr="00ED43DB">
        <w:rPr>
          <w:rFonts w:ascii="Times New Roman" w:hAnsi="Times New Roman"/>
          <w:bCs/>
          <w:kern w:val="3"/>
          <w:sz w:val="28"/>
          <w:szCs w:val="28"/>
          <w:lang w:eastAsia="ru-RU"/>
        </w:rPr>
        <w:t>уб., из них оплату коммунальных услуг(электроэнергия) - 284тыс.руб., оплата земельного налога-35,4тыс.руб., комплекс кадастровых работ и выполнение работ по сметной документации СДК  с. Краснояриха, услуги спецтранспорта для СДК с. Краснояриха – 24,5тыс.руб, ремонт эл. котла СДК с. Краснояриха– 4,5тыс.руб, передача полномочий – 600,2тыс.руб.</w:t>
      </w:r>
    </w:p>
    <w:p w:rsidR="00ED43DB" w:rsidRPr="00ED43DB" w:rsidRDefault="00ED43DB" w:rsidP="00ED43DB">
      <w:pPr>
        <w:suppressLineNumbers/>
        <w:autoSpaceDN w:val="0"/>
        <w:spacing w:after="283"/>
        <w:ind w:firstLine="567"/>
        <w:jc w:val="both"/>
        <w:rPr>
          <w:rFonts w:ascii="Times New Roman" w:hAnsi="Times New Roman"/>
          <w:bCs/>
          <w:kern w:val="3"/>
          <w:sz w:val="28"/>
          <w:szCs w:val="28"/>
          <w:lang w:eastAsia="ru-RU"/>
        </w:rPr>
      </w:pPr>
      <w:r w:rsidRPr="00ED43DB">
        <w:rPr>
          <w:rFonts w:ascii="Times New Roman" w:hAnsi="Times New Roman"/>
          <w:bCs/>
          <w:kern w:val="3"/>
          <w:sz w:val="28"/>
          <w:szCs w:val="28"/>
          <w:lang w:eastAsia="ru-RU"/>
        </w:rPr>
        <w:t>Материальная помощь пострадавшим от взрыва газа в пос. Воскресенка– 10тыс</w:t>
      </w:r>
      <w:proofErr w:type="gramStart"/>
      <w:r w:rsidRPr="00ED43DB">
        <w:rPr>
          <w:rFonts w:ascii="Times New Roman" w:hAnsi="Times New Roman"/>
          <w:bCs/>
          <w:kern w:val="3"/>
          <w:sz w:val="28"/>
          <w:szCs w:val="28"/>
          <w:lang w:eastAsia="ru-RU"/>
        </w:rPr>
        <w:t>.р</w:t>
      </w:r>
      <w:proofErr w:type="gramEnd"/>
      <w:r w:rsidRPr="00ED43DB">
        <w:rPr>
          <w:rFonts w:ascii="Times New Roman" w:hAnsi="Times New Roman"/>
          <w:bCs/>
          <w:kern w:val="3"/>
          <w:sz w:val="28"/>
          <w:szCs w:val="28"/>
          <w:lang w:eastAsia="ru-RU"/>
        </w:rPr>
        <w:t>уб.</w:t>
      </w:r>
      <w:r w:rsidRPr="00ED43DB">
        <w:rPr>
          <w:rFonts w:ascii="Times New Roman" w:hAnsi="Times New Roman" w:cs="Tahoma"/>
          <w:bCs/>
          <w:kern w:val="3"/>
          <w:sz w:val="28"/>
          <w:szCs w:val="28"/>
          <w:lang w:eastAsia="ru-RU"/>
        </w:rPr>
        <w:t xml:space="preserve">      </w:t>
      </w:r>
    </w:p>
    <w:p w:rsidR="00ED43DB" w:rsidRPr="00ED43DB" w:rsidRDefault="00ED43DB" w:rsidP="00ED43DB">
      <w:pPr>
        <w:widowControl/>
        <w:suppressAutoHyphens w:val="0"/>
        <w:jc w:val="both"/>
        <w:rPr>
          <w:rFonts w:ascii="Times New Roman" w:eastAsia="Times New Roman" w:hAnsi="Times New Roman"/>
          <w:sz w:val="28"/>
          <w:szCs w:val="28"/>
          <w:lang w:eastAsia="ru-RU"/>
        </w:rPr>
      </w:pPr>
      <w:r w:rsidRPr="00ED43DB">
        <w:rPr>
          <w:rFonts w:ascii="Times New Roman" w:eastAsia="Times New Roman" w:hAnsi="Times New Roman"/>
          <w:lang w:eastAsia="ru-RU"/>
        </w:rPr>
        <w:t xml:space="preserve"> </w:t>
      </w:r>
      <w:r w:rsidRPr="00ED43DB">
        <w:rPr>
          <w:rFonts w:ascii="Times New Roman" w:eastAsia="Times New Roman" w:hAnsi="Times New Roman"/>
          <w:sz w:val="28"/>
          <w:szCs w:val="28"/>
          <w:lang w:eastAsia="ru-RU"/>
        </w:rPr>
        <w:tab/>
        <w:t xml:space="preserve"> </w:t>
      </w:r>
    </w:p>
    <w:p w:rsidR="00ED43DB" w:rsidRPr="00ED43DB" w:rsidRDefault="00ED43DB" w:rsidP="00ED43DB">
      <w:pPr>
        <w:widowControl/>
        <w:suppressAutoHyphens w:val="0"/>
        <w:autoSpaceDE w:val="0"/>
        <w:autoSpaceDN w:val="0"/>
        <w:adjustRightInd w:val="0"/>
        <w:ind w:left="780"/>
        <w:jc w:val="center"/>
        <w:rPr>
          <w:rFonts w:ascii="Times New Roman" w:eastAsia="Times New Roman" w:hAnsi="Times New Roman"/>
          <w:b/>
          <w:bCs/>
          <w:sz w:val="28"/>
          <w:szCs w:val="28"/>
          <w:lang w:eastAsia="ru-RU"/>
        </w:rPr>
      </w:pPr>
      <w:r w:rsidRPr="00ED43DB">
        <w:rPr>
          <w:rFonts w:ascii="Times New Roman" w:eastAsia="Times New Roman" w:hAnsi="Times New Roman"/>
          <w:b/>
          <w:bCs/>
          <w:sz w:val="28"/>
          <w:szCs w:val="28"/>
          <w:lang w:eastAsia="ru-RU"/>
        </w:rPr>
        <w:t xml:space="preserve">Планы </w:t>
      </w:r>
    </w:p>
    <w:p w:rsidR="00ED43DB" w:rsidRPr="00ED43DB" w:rsidRDefault="00ED43DB" w:rsidP="00ED43DB">
      <w:pPr>
        <w:widowControl/>
        <w:suppressAutoHyphens w:val="0"/>
        <w:autoSpaceDE w:val="0"/>
        <w:autoSpaceDN w:val="0"/>
        <w:adjustRightInd w:val="0"/>
        <w:ind w:left="780"/>
        <w:jc w:val="center"/>
        <w:rPr>
          <w:rFonts w:ascii="Times New Roman" w:eastAsia="Times New Roman" w:hAnsi="Times New Roman"/>
          <w:b/>
          <w:bCs/>
          <w:sz w:val="28"/>
          <w:szCs w:val="28"/>
          <w:lang w:eastAsia="ru-RU"/>
        </w:rPr>
      </w:pPr>
      <w:r w:rsidRPr="00ED43DB">
        <w:rPr>
          <w:rFonts w:ascii="Times New Roman" w:eastAsia="Times New Roman" w:hAnsi="Times New Roman"/>
          <w:b/>
          <w:bCs/>
          <w:sz w:val="28"/>
          <w:szCs w:val="28"/>
          <w:lang w:eastAsia="ru-RU"/>
        </w:rPr>
        <w:t>работы администрации сельского поселения Краснояриха на 2019 год.</w:t>
      </w:r>
    </w:p>
    <w:p w:rsidR="00ED43DB" w:rsidRPr="00ED43DB" w:rsidRDefault="00ED43DB" w:rsidP="00ED43DB">
      <w:pPr>
        <w:widowControl/>
        <w:suppressAutoHyphens w:val="0"/>
        <w:autoSpaceDE w:val="0"/>
        <w:autoSpaceDN w:val="0"/>
        <w:adjustRightInd w:val="0"/>
        <w:ind w:left="780"/>
        <w:rPr>
          <w:rFonts w:ascii="Times New Roman" w:eastAsia="Times New Roman" w:hAnsi="Times New Roman"/>
          <w:bCs/>
          <w:sz w:val="28"/>
          <w:szCs w:val="28"/>
          <w:lang w:eastAsia="ru-RU"/>
        </w:rPr>
      </w:pPr>
    </w:p>
    <w:p w:rsidR="00ED43DB" w:rsidRPr="00ED43DB" w:rsidRDefault="00ED43DB" w:rsidP="00ED43DB">
      <w:pPr>
        <w:widowControl/>
        <w:suppressAutoHyphens w:val="0"/>
        <w:autoSpaceDE w:val="0"/>
        <w:autoSpaceDN w:val="0"/>
        <w:adjustRightInd w:val="0"/>
        <w:ind w:left="780"/>
        <w:jc w:val="both"/>
        <w:rPr>
          <w:rFonts w:ascii="Times New Roman" w:eastAsia="Times New Roman" w:hAnsi="Times New Roman"/>
          <w:bCs/>
          <w:sz w:val="28"/>
          <w:szCs w:val="28"/>
          <w:lang w:eastAsia="ru-RU"/>
        </w:rPr>
      </w:pPr>
      <w:r w:rsidRPr="00ED43DB">
        <w:rPr>
          <w:rFonts w:ascii="Times New Roman" w:eastAsia="Times New Roman" w:hAnsi="Times New Roman"/>
          <w:bCs/>
          <w:sz w:val="28"/>
          <w:szCs w:val="28"/>
          <w:lang w:eastAsia="ru-RU"/>
        </w:rPr>
        <w:t xml:space="preserve"> </w:t>
      </w:r>
      <w:r w:rsidRPr="00ED43DB">
        <w:rPr>
          <w:rFonts w:ascii="Times New Roman" w:eastAsia="Times New Roman" w:hAnsi="Times New Roman"/>
          <w:bCs/>
          <w:sz w:val="28"/>
          <w:szCs w:val="28"/>
          <w:lang w:eastAsia="ru-RU"/>
        </w:rPr>
        <w:tab/>
      </w:r>
      <w:proofErr w:type="gramStart"/>
      <w:r w:rsidRPr="00ED43DB">
        <w:rPr>
          <w:rFonts w:ascii="Times New Roman" w:eastAsia="Times New Roman" w:hAnsi="Times New Roman"/>
          <w:bCs/>
          <w:sz w:val="28"/>
          <w:szCs w:val="28"/>
          <w:lang w:eastAsia="ru-RU"/>
        </w:rPr>
        <w:t xml:space="preserve">Бюджетом сельского поселения на 2019 год предусматриваются доходы в сумме 5808,1тыс. руб. </w:t>
      </w:r>
      <w:proofErr w:type="spellStart"/>
      <w:r w:rsidRPr="00ED43DB">
        <w:rPr>
          <w:rFonts w:ascii="Times New Roman" w:eastAsia="Times New Roman" w:hAnsi="Times New Roman"/>
          <w:bCs/>
          <w:sz w:val="28"/>
          <w:szCs w:val="28"/>
          <w:lang w:eastAsia="ru-RU"/>
        </w:rPr>
        <w:t>в.т.ч</w:t>
      </w:r>
      <w:proofErr w:type="spellEnd"/>
      <w:r w:rsidRPr="00ED43DB">
        <w:rPr>
          <w:rFonts w:ascii="Times New Roman" w:eastAsia="Times New Roman" w:hAnsi="Times New Roman"/>
          <w:bCs/>
          <w:sz w:val="28"/>
          <w:szCs w:val="28"/>
          <w:lang w:eastAsia="ru-RU"/>
        </w:rPr>
        <w:t>., собственные доходы 3107тыс. руб., из них доходы на физических лиц  285 тыс. руб., единый сельскохозяйственный налог 33тыс. руб., доходы от уплаты акцизов на нефтепродукты 1239тыс. руб.,  налог на имущество 80тыс. руб., земельный налог 1549тыс. руб.,   доходы от использования имущества, находящегося в государственной и муниципал</w:t>
      </w:r>
      <w:r w:rsidR="001D79E2">
        <w:rPr>
          <w:rFonts w:ascii="Times New Roman" w:eastAsia="Times New Roman" w:hAnsi="Times New Roman"/>
          <w:bCs/>
          <w:sz w:val="28"/>
          <w:szCs w:val="28"/>
          <w:lang w:eastAsia="ru-RU"/>
        </w:rPr>
        <w:t>ьной</w:t>
      </w:r>
      <w:proofErr w:type="gramEnd"/>
      <w:r w:rsidR="001D79E2">
        <w:rPr>
          <w:rFonts w:ascii="Times New Roman" w:eastAsia="Times New Roman" w:hAnsi="Times New Roman"/>
          <w:bCs/>
          <w:sz w:val="28"/>
          <w:szCs w:val="28"/>
          <w:lang w:eastAsia="ru-RU"/>
        </w:rPr>
        <w:t xml:space="preserve"> собственности 45тыс. руб</w:t>
      </w:r>
      <w:proofErr w:type="gramStart"/>
      <w:r w:rsidR="001D79E2">
        <w:rPr>
          <w:rFonts w:ascii="Times New Roman" w:eastAsia="Times New Roman" w:hAnsi="Times New Roman"/>
          <w:bCs/>
          <w:sz w:val="28"/>
          <w:szCs w:val="28"/>
          <w:lang w:eastAsia="ru-RU"/>
        </w:rPr>
        <w:t>..</w:t>
      </w:r>
      <w:proofErr w:type="gramEnd"/>
    </w:p>
    <w:p w:rsidR="00ED43DB" w:rsidRPr="00ED43DB" w:rsidRDefault="00ED43DB" w:rsidP="00ED43DB">
      <w:pPr>
        <w:widowControl/>
        <w:suppressAutoHyphens w:val="0"/>
        <w:autoSpaceDE w:val="0"/>
        <w:autoSpaceDN w:val="0"/>
        <w:adjustRightInd w:val="0"/>
        <w:ind w:left="780"/>
        <w:jc w:val="both"/>
        <w:rPr>
          <w:rFonts w:ascii="Times New Roman" w:eastAsia="Times New Roman" w:hAnsi="Times New Roman"/>
          <w:bCs/>
          <w:sz w:val="28"/>
          <w:szCs w:val="28"/>
          <w:lang w:eastAsia="ru-RU"/>
        </w:rPr>
      </w:pPr>
      <w:r w:rsidRPr="00ED43DB">
        <w:rPr>
          <w:rFonts w:ascii="Times New Roman" w:eastAsia="Times New Roman" w:hAnsi="Times New Roman"/>
          <w:bCs/>
          <w:sz w:val="28"/>
          <w:szCs w:val="28"/>
          <w:lang w:eastAsia="ru-RU"/>
        </w:rPr>
        <w:tab/>
        <w:t xml:space="preserve">На общегосударственные вопросы – 2205,2 тыс. руб.  </w:t>
      </w:r>
    </w:p>
    <w:p w:rsidR="00ED43DB" w:rsidRPr="00ED43DB" w:rsidRDefault="00ED43DB" w:rsidP="00ED43DB">
      <w:pPr>
        <w:widowControl/>
        <w:suppressAutoHyphens w:val="0"/>
        <w:autoSpaceDE w:val="0"/>
        <w:autoSpaceDN w:val="0"/>
        <w:adjustRightInd w:val="0"/>
        <w:ind w:left="851"/>
        <w:jc w:val="both"/>
        <w:rPr>
          <w:rFonts w:ascii="Times New Roman" w:eastAsia="Times New Roman" w:hAnsi="Times New Roman"/>
          <w:bCs/>
          <w:sz w:val="28"/>
          <w:szCs w:val="28"/>
          <w:lang w:eastAsia="ru-RU"/>
        </w:rPr>
      </w:pPr>
      <w:r w:rsidRPr="00ED43DB">
        <w:rPr>
          <w:rFonts w:ascii="Times New Roman" w:eastAsia="Times New Roman" w:hAnsi="Times New Roman"/>
          <w:bCs/>
          <w:sz w:val="28"/>
          <w:szCs w:val="28"/>
          <w:lang w:eastAsia="ru-RU"/>
        </w:rPr>
        <w:tab/>
        <w:t>Национальная безопасность и правоохранительная деятельность -105тыс. руб.,</w:t>
      </w:r>
    </w:p>
    <w:p w:rsidR="00ED43DB" w:rsidRPr="00ED43DB" w:rsidRDefault="00ED43DB" w:rsidP="00ED43DB">
      <w:pPr>
        <w:widowControl/>
        <w:suppressAutoHyphens w:val="0"/>
        <w:autoSpaceDE w:val="0"/>
        <w:autoSpaceDN w:val="0"/>
        <w:adjustRightInd w:val="0"/>
        <w:ind w:left="851"/>
        <w:jc w:val="both"/>
        <w:rPr>
          <w:rFonts w:ascii="Times New Roman" w:eastAsia="Times New Roman" w:hAnsi="Times New Roman"/>
          <w:bCs/>
          <w:sz w:val="28"/>
          <w:szCs w:val="28"/>
          <w:lang w:eastAsia="ru-RU"/>
        </w:rPr>
      </w:pPr>
      <w:r w:rsidRPr="00ED43DB">
        <w:rPr>
          <w:rFonts w:ascii="Times New Roman" w:eastAsia="Times New Roman" w:hAnsi="Times New Roman"/>
          <w:bCs/>
          <w:sz w:val="28"/>
          <w:szCs w:val="28"/>
          <w:lang w:eastAsia="ru-RU"/>
        </w:rPr>
        <w:t xml:space="preserve"> </w:t>
      </w:r>
      <w:r w:rsidRPr="00ED43DB">
        <w:rPr>
          <w:rFonts w:ascii="Times New Roman" w:eastAsia="Times New Roman" w:hAnsi="Times New Roman"/>
          <w:bCs/>
          <w:sz w:val="28"/>
          <w:szCs w:val="28"/>
          <w:lang w:eastAsia="ru-RU"/>
        </w:rPr>
        <w:tab/>
        <w:t>Субсидии на поддержку животноводства - 564 тыс. руб.</w:t>
      </w:r>
    </w:p>
    <w:p w:rsidR="00ED43DB" w:rsidRPr="00ED43DB" w:rsidRDefault="00ED43DB" w:rsidP="00ED43DB">
      <w:pPr>
        <w:widowControl/>
        <w:suppressAutoHyphens w:val="0"/>
        <w:autoSpaceDE w:val="0"/>
        <w:autoSpaceDN w:val="0"/>
        <w:adjustRightInd w:val="0"/>
        <w:ind w:left="851"/>
        <w:jc w:val="both"/>
        <w:rPr>
          <w:rFonts w:ascii="Times New Roman" w:eastAsia="Times New Roman" w:hAnsi="Times New Roman"/>
          <w:bCs/>
          <w:sz w:val="28"/>
          <w:szCs w:val="28"/>
          <w:lang w:eastAsia="ru-RU"/>
        </w:rPr>
      </w:pPr>
      <w:r w:rsidRPr="00ED43DB">
        <w:rPr>
          <w:rFonts w:ascii="Times New Roman" w:eastAsia="Times New Roman" w:hAnsi="Times New Roman"/>
          <w:bCs/>
          <w:sz w:val="28"/>
          <w:szCs w:val="28"/>
          <w:lang w:eastAsia="ru-RU"/>
        </w:rPr>
        <w:tab/>
        <w:t>Дорожное хозяйство - 1549тыс. руб.</w:t>
      </w:r>
    </w:p>
    <w:p w:rsidR="00ED43DB" w:rsidRPr="00ED43DB" w:rsidRDefault="00ED43DB" w:rsidP="00ED43DB">
      <w:pPr>
        <w:widowControl/>
        <w:suppressAutoHyphens w:val="0"/>
        <w:autoSpaceDE w:val="0"/>
        <w:autoSpaceDN w:val="0"/>
        <w:adjustRightInd w:val="0"/>
        <w:ind w:left="851"/>
        <w:jc w:val="both"/>
        <w:rPr>
          <w:rFonts w:ascii="Times New Roman" w:eastAsia="Times New Roman" w:hAnsi="Times New Roman"/>
          <w:bCs/>
          <w:sz w:val="28"/>
          <w:szCs w:val="28"/>
          <w:lang w:eastAsia="ru-RU"/>
        </w:rPr>
      </w:pPr>
      <w:r w:rsidRPr="00ED43DB">
        <w:rPr>
          <w:rFonts w:ascii="Times New Roman" w:eastAsia="Times New Roman" w:hAnsi="Times New Roman"/>
          <w:bCs/>
          <w:sz w:val="28"/>
          <w:szCs w:val="28"/>
          <w:lang w:eastAsia="ru-RU"/>
        </w:rPr>
        <w:tab/>
      </w:r>
      <w:proofErr w:type="gramStart"/>
      <w:r w:rsidRPr="00ED43DB">
        <w:rPr>
          <w:rFonts w:ascii="Times New Roman" w:eastAsia="Times New Roman" w:hAnsi="Times New Roman"/>
          <w:bCs/>
          <w:sz w:val="28"/>
          <w:szCs w:val="28"/>
          <w:lang w:eastAsia="ru-RU"/>
        </w:rPr>
        <w:t>Коммунальное</w:t>
      </w:r>
      <w:proofErr w:type="gramEnd"/>
      <w:r w:rsidRPr="00ED43DB">
        <w:rPr>
          <w:rFonts w:ascii="Times New Roman" w:eastAsia="Times New Roman" w:hAnsi="Times New Roman"/>
          <w:bCs/>
          <w:sz w:val="28"/>
          <w:szCs w:val="28"/>
          <w:lang w:eastAsia="ru-RU"/>
        </w:rPr>
        <w:t xml:space="preserve"> хозяйства – 239,4тыс. руб.</w:t>
      </w:r>
    </w:p>
    <w:p w:rsidR="00ED43DB" w:rsidRPr="00ED43DB" w:rsidRDefault="00ED43DB" w:rsidP="00ED43DB">
      <w:pPr>
        <w:widowControl/>
        <w:suppressAutoHyphens w:val="0"/>
        <w:autoSpaceDE w:val="0"/>
        <w:autoSpaceDN w:val="0"/>
        <w:adjustRightInd w:val="0"/>
        <w:ind w:left="851"/>
        <w:jc w:val="both"/>
        <w:rPr>
          <w:rFonts w:ascii="Times New Roman" w:eastAsia="Times New Roman" w:hAnsi="Times New Roman"/>
          <w:bCs/>
          <w:sz w:val="28"/>
          <w:szCs w:val="28"/>
          <w:lang w:eastAsia="ru-RU"/>
        </w:rPr>
      </w:pPr>
      <w:r w:rsidRPr="00ED43DB">
        <w:rPr>
          <w:rFonts w:ascii="Times New Roman" w:eastAsia="Times New Roman" w:hAnsi="Times New Roman"/>
          <w:bCs/>
          <w:sz w:val="28"/>
          <w:szCs w:val="28"/>
          <w:lang w:eastAsia="ru-RU"/>
        </w:rPr>
        <w:lastRenderedPageBreak/>
        <w:tab/>
        <w:t xml:space="preserve">Благоустройство - 450тыс. </w:t>
      </w:r>
      <w:proofErr w:type="spellStart"/>
      <w:r w:rsidRPr="00ED43DB">
        <w:rPr>
          <w:rFonts w:ascii="Times New Roman" w:eastAsia="Times New Roman" w:hAnsi="Times New Roman"/>
          <w:bCs/>
          <w:sz w:val="28"/>
          <w:szCs w:val="28"/>
          <w:lang w:eastAsia="ru-RU"/>
        </w:rPr>
        <w:t>руб</w:t>
      </w:r>
      <w:proofErr w:type="spellEnd"/>
      <w:r w:rsidRPr="00ED43DB">
        <w:rPr>
          <w:rFonts w:ascii="Times New Roman" w:eastAsia="Times New Roman" w:hAnsi="Times New Roman"/>
          <w:bCs/>
          <w:sz w:val="28"/>
          <w:szCs w:val="28"/>
          <w:lang w:eastAsia="ru-RU"/>
        </w:rPr>
        <w:t>;</w:t>
      </w:r>
    </w:p>
    <w:p w:rsidR="00ED43DB" w:rsidRPr="00ED43DB" w:rsidRDefault="00ED43DB" w:rsidP="00ED43DB">
      <w:pPr>
        <w:widowControl/>
        <w:tabs>
          <w:tab w:val="left" w:pos="5103"/>
        </w:tabs>
        <w:suppressAutoHyphens w:val="0"/>
        <w:autoSpaceDE w:val="0"/>
        <w:autoSpaceDN w:val="0"/>
        <w:adjustRightInd w:val="0"/>
        <w:ind w:left="851"/>
        <w:jc w:val="both"/>
        <w:rPr>
          <w:rFonts w:ascii="Times New Roman" w:eastAsia="Times New Roman" w:hAnsi="Times New Roman"/>
          <w:bCs/>
          <w:sz w:val="28"/>
          <w:szCs w:val="28"/>
          <w:lang w:eastAsia="ru-RU"/>
        </w:rPr>
      </w:pPr>
      <w:r w:rsidRPr="00ED43DB">
        <w:rPr>
          <w:rFonts w:ascii="Times New Roman" w:eastAsia="Times New Roman" w:hAnsi="Times New Roman"/>
          <w:bCs/>
          <w:sz w:val="28"/>
          <w:szCs w:val="28"/>
          <w:lang w:eastAsia="ru-RU"/>
        </w:rPr>
        <w:t xml:space="preserve">На мероприятия по земельному контролю 5 тыс. руб.;   </w:t>
      </w:r>
    </w:p>
    <w:p w:rsidR="00ED43DB" w:rsidRPr="00ED43DB" w:rsidRDefault="00ED43DB" w:rsidP="00ED43DB">
      <w:pPr>
        <w:widowControl/>
        <w:tabs>
          <w:tab w:val="left" w:pos="5103"/>
        </w:tabs>
        <w:suppressAutoHyphens w:val="0"/>
        <w:autoSpaceDE w:val="0"/>
        <w:autoSpaceDN w:val="0"/>
        <w:adjustRightInd w:val="0"/>
        <w:ind w:left="851"/>
        <w:jc w:val="both"/>
        <w:rPr>
          <w:rFonts w:ascii="Times New Roman" w:eastAsia="Times New Roman" w:hAnsi="Times New Roman"/>
          <w:bCs/>
          <w:sz w:val="28"/>
          <w:szCs w:val="28"/>
          <w:lang w:eastAsia="ru-RU"/>
        </w:rPr>
      </w:pPr>
      <w:r w:rsidRPr="00ED43DB">
        <w:rPr>
          <w:rFonts w:ascii="Times New Roman" w:eastAsia="Times New Roman" w:hAnsi="Times New Roman"/>
          <w:bCs/>
          <w:sz w:val="28"/>
          <w:szCs w:val="28"/>
          <w:lang w:eastAsia="ru-RU"/>
        </w:rPr>
        <w:t>На мероприятия в области молодежной политики 5 тыс. руб.;</w:t>
      </w:r>
    </w:p>
    <w:p w:rsidR="00ED43DB" w:rsidRPr="00ED43DB" w:rsidRDefault="00ED43DB" w:rsidP="00ED43DB">
      <w:pPr>
        <w:jc w:val="both"/>
        <w:rPr>
          <w:rFonts w:ascii="Times New Roman" w:eastAsia="Times New Roman" w:hAnsi="Times New Roman"/>
          <w:sz w:val="28"/>
          <w:szCs w:val="28"/>
        </w:rPr>
      </w:pPr>
      <w:r w:rsidRPr="00ED43DB">
        <w:rPr>
          <w:rFonts w:ascii="Times New Roman" w:eastAsia="Times New Roman" w:hAnsi="Times New Roman"/>
          <w:sz w:val="28"/>
          <w:szCs w:val="28"/>
        </w:rPr>
        <w:t xml:space="preserve">            </w:t>
      </w:r>
      <w:r w:rsidRPr="00ED43DB">
        <w:rPr>
          <w:rFonts w:ascii="Times New Roman" w:eastAsia="Times New Roman" w:hAnsi="Times New Roman"/>
          <w:sz w:val="28"/>
          <w:szCs w:val="28"/>
        </w:rPr>
        <w:tab/>
        <w:t>Культура – 685,5тыс</w:t>
      </w:r>
      <w:proofErr w:type="gramStart"/>
      <w:r w:rsidRPr="00ED43DB">
        <w:rPr>
          <w:rFonts w:ascii="Times New Roman" w:eastAsia="Times New Roman" w:hAnsi="Times New Roman"/>
          <w:sz w:val="28"/>
          <w:szCs w:val="28"/>
        </w:rPr>
        <w:t>.р</w:t>
      </w:r>
      <w:proofErr w:type="gramEnd"/>
      <w:r w:rsidRPr="00ED43DB">
        <w:rPr>
          <w:rFonts w:ascii="Times New Roman" w:eastAsia="Times New Roman" w:hAnsi="Times New Roman"/>
          <w:sz w:val="28"/>
          <w:szCs w:val="28"/>
        </w:rPr>
        <w:t>уб.</w:t>
      </w:r>
    </w:p>
    <w:p w:rsidR="00ED43DB" w:rsidRPr="00ED43DB" w:rsidRDefault="00ED43DB" w:rsidP="00ED43DB">
      <w:pPr>
        <w:ind w:left="851"/>
        <w:rPr>
          <w:rFonts w:ascii="Times New Roman" w:hAnsi="Times New Roman"/>
          <w:sz w:val="28"/>
          <w:szCs w:val="28"/>
        </w:rPr>
      </w:pPr>
      <w:r w:rsidRPr="00ED43DB">
        <w:rPr>
          <w:rFonts w:ascii="Times New Roman" w:hAnsi="Times New Roman"/>
          <w:sz w:val="28"/>
          <w:szCs w:val="28"/>
        </w:rPr>
        <w:tab/>
        <w:t>Конечно, для исполнения полномочий в полном объеме, которые предусмотрены в соответствии с   ФЗ -131 «Об общих принципах организации местного самоуправления в РФ», и Уставом поселения расходная, так и доходная часть бюджета недостаточно, для сельского поселения, где проживают более      человек в 10-ти населенных пунктах.</w:t>
      </w:r>
    </w:p>
    <w:p w:rsidR="00ED43DB" w:rsidRPr="00ED43DB" w:rsidRDefault="00ED43DB" w:rsidP="00ED43DB">
      <w:pPr>
        <w:ind w:left="851"/>
        <w:jc w:val="both"/>
        <w:rPr>
          <w:rFonts w:ascii="Times New Roman" w:hAnsi="Times New Roman"/>
          <w:sz w:val="28"/>
          <w:szCs w:val="28"/>
        </w:rPr>
      </w:pPr>
      <w:r w:rsidRPr="00ED43DB">
        <w:rPr>
          <w:rFonts w:ascii="Times New Roman" w:hAnsi="Times New Roman"/>
          <w:sz w:val="28"/>
          <w:szCs w:val="28"/>
        </w:rPr>
        <w:t xml:space="preserve">Мы надеемся, что бюджет сельского поселения изменится в сторону увеличения. </w:t>
      </w:r>
    </w:p>
    <w:p w:rsidR="00ED43DB" w:rsidRPr="00ED43DB" w:rsidRDefault="00ED43DB" w:rsidP="00ED43DB">
      <w:pPr>
        <w:ind w:left="851"/>
        <w:jc w:val="both"/>
        <w:rPr>
          <w:rFonts w:ascii="Times New Roman" w:hAnsi="Times New Roman"/>
          <w:sz w:val="28"/>
          <w:szCs w:val="28"/>
        </w:rPr>
      </w:pPr>
      <w:r w:rsidRPr="00ED43DB">
        <w:rPr>
          <w:rFonts w:ascii="Times New Roman" w:hAnsi="Times New Roman"/>
          <w:sz w:val="28"/>
          <w:szCs w:val="28"/>
        </w:rPr>
        <w:t xml:space="preserve">  Поэтому мы будем участвовать во всех  федер</w:t>
      </w:r>
      <w:bookmarkStart w:id="0" w:name="_GoBack"/>
      <w:bookmarkEnd w:id="0"/>
      <w:r w:rsidRPr="00ED43DB">
        <w:rPr>
          <w:rFonts w:ascii="Times New Roman" w:hAnsi="Times New Roman"/>
          <w:sz w:val="28"/>
          <w:szCs w:val="28"/>
        </w:rPr>
        <w:t>альных региональных программах, которые будут направлены на улучшение условии проживания людей и укрепление материально-технической базы муниципальной собственности это, прежде всего объекты ЖКХ</w:t>
      </w:r>
      <w:r w:rsidRPr="00ED43DB">
        <w:rPr>
          <w:sz w:val="28"/>
          <w:szCs w:val="28"/>
        </w:rPr>
        <w:t>,  д</w:t>
      </w:r>
      <w:r w:rsidRPr="00ED43DB">
        <w:rPr>
          <w:rFonts w:ascii="Times New Roman" w:hAnsi="Times New Roman"/>
          <w:sz w:val="28"/>
          <w:szCs w:val="28"/>
        </w:rPr>
        <w:t xml:space="preserve">ороги и др.  объекты социально  культурного и бытового назначения. </w:t>
      </w:r>
    </w:p>
    <w:p w:rsidR="001D79E2" w:rsidRDefault="001D79E2" w:rsidP="00ED43DB">
      <w:pPr>
        <w:ind w:left="851"/>
        <w:jc w:val="both"/>
        <w:rPr>
          <w:rFonts w:ascii="Times New Roman" w:eastAsia="Times New Roman" w:hAnsi="Times New Roman"/>
          <w:sz w:val="28"/>
          <w:szCs w:val="28"/>
        </w:rPr>
      </w:pPr>
    </w:p>
    <w:p w:rsidR="00ED43DB" w:rsidRPr="00ED43DB" w:rsidRDefault="00ED43DB" w:rsidP="00ED43DB">
      <w:pPr>
        <w:ind w:left="851"/>
        <w:jc w:val="both"/>
        <w:rPr>
          <w:rFonts w:ascii="Times New Roman" w:eastAsia="Times New Roman" w:hAnsi="Times New Roman"/>
          <w:b/>
          <w:sz w:val="28"/>
          <w:szCs w:val="28"/>
        </w:rPr>
      </w:pPr>
      <w:r w:rsidRPr="00ED43DB">
        <w:rPr>
          <w:rFonts w:ascii="Times New Roman" w:eastAsia="Times New Roman" w:hAnsi="Times New Roman"/>
          <w:sz w:val="28"/>
          <w:szCs w:val="28"/>
        </w:rPr>
        <w:t xml:space="preserve">                          </w:t>
      </w:r>
      <w:r w:rsidRPr="00ED43DB">
        <w:rPr>
          <w:rFonts w:ascii="Times New Roman" w:eastAsia="Times New Roman" w:hAnsi="Times New Roman"/>
          <w:b/>
          <w:sz w:val="28"/>
          <w:szCs w:val="28"/>
        </w:rPr>
        <w:t>Благодарю  за внимание!</w:t>
      </w:r>
    </w:p>
    <w:p w:rsidR="00ED43DB" w:rsidRPr="00ED43DB" w:rsidRDefault="00ED43DB" w:rsidP="00ED43DB">
      <w:pPr>
        <w:ind w:left="851"/>
        <w:jc w:val="both"/>
        <w:rPr>
          <w:rFonts w:ascii="Times New Roman" w:eastAsia="Times New Roman" w:hAnsi="Times New Roman"/>
          <w:b/>
          <w:sz w:val="28"/>
          <w:szCs w:val="28"/>
        </w:rPr>
      </w:pPr>
    </w:p>
    <w:p w:rsidR="00CF62B2" w:rsidRPr="00A61991" w:rsidRDefault="00ED43DB" w:rsidP="00ED43DB">
      <w:pPr>
        <w:pStyle w:val="11"/>
        <w:tabs>
          <w:tab w:val="left" w:pos="216"/>
          <w:tab w:val="center" w:pos="4677"/>
        </w:tabs>
        <w:spacing w:before="0" w:after="0"/>
        <w:jc w:val="left"/>
        <w:rPr>
          <w:rFonts w:ascii="Times New Roman" w:hAnsi="Times New Roman"/>
          <w:b w:val="0"/>
          <w:sz w:val="28"/>
          <w:szCs w:val="28"/>
        </w:rPr>
      </w:pPr>
      <w:r>
        <w:tab/>
      </w:r>
      <w:r w:rsidR="00CF62B2" w:rsidRPr="00A61991">
        <w:rPr>
          <w:rFonts w:ascii="Times New Roman" w:hAnsi="Times New Roman"/>
          <w:b w:val="0"/>
          <w:sz w:val="28"/>
          <w:szCs w:val="28"/>
        </w:rPr>
        <w:t xml:space="preserve"> </w:t>
      </w:r>
    </w:p>
    <w:p w:rsidR="00693BD6" w:rsidRDefault="00693BD6"/>
    <w:sectPr w:rsidR="00693BD6" w:rsidSect="00226D9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0496D"/>
    <w:multiLevelType w:val="hybridMultilevel"/>
    <w:tmpl w:val="261C634C"/>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B2"/>
    <w:rsid w:val="001D79E2"/>
    <w:rsid w:val="00693BD6"/>
    <w:rsid w:val="00BF5818"/>
    <w:rsid w:val="00C4064A"/>
    <w:rsid w:val="00CF62B2"/>
    <w:rsid w:val="00E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2B2"/>
    <w:pPr>
      <w:widowControl w:val="0"/>
      <w:suppressAutoHyphens/>
      <w:spacing w:after="0" w:line="240" w:lineRule="auto"/>
    </w:pPr>
    <w:rPr>
      <w:rFonts w:ascii="Arial" w:eastAsia="Lucida Sans Unicode"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F62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F62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ableHeading">
    <w:name w:val="Table Heading"/>
    <w:basedOn w:val="a"/>
    <w:rsid w:val="00CF62B2"/>
    <w:pPr>
      <w:suppressLineNumbers/>
      <w:autoSpaceDN w:val="0"/>
      <w:jc w:val="center"/>
    </w:pPr>
    <w:rPr>
      <w:rFonts w:ascii="Times New Roman" w:hAnsi="Times New Roman" w:cs="Tahoma"/>
      <w:b/>
      <w:bCs/>
      <w:kern w:val="3"/>
      <w:lang w:eastAsia="ru-RU"/>
    </w:rPr>
  </w:style>
  <w:style w:type="paragraph" w:customStyle="1" w:styleId="11">
    <w:name w:val="Заголовок 11"/>
    <w:basedOn w:val="a3"/>
    <w:next w:val="a"/>
    <w:rsid w:val="00CF62B2"/>
    <w:pPr>
      <w:pBdr>
        <w:bottom w:val="none" w:sz="0" w:space="0" w:color="auto"/>
      </w:pBdr>
      <w:spacing w:before="240" w:after="60"/>
      <w:contextualSpacing w:val="0"/>
      <w:jc w:val="center"/>
      <w:outlineLvl w:val="0"/>
    </w:pPr>
    <w:rPr>
      <w:rFonts w:ascii="Cambria" w:eastAsia="Times New Roman" w:hAnsi="Cambria" w:cs="Times New Roman"/>
      <w:b/>
      <w:bCs/>
      <w:color w:val="auto"/>
      <w:spacing w:val="0"/>
      <w:sz w:val="32"/>
      <w:szCs w:val="32"/>
    </w:rPr>
  </w:style>
  <w:style w:type="paragraph" w:styleId="a4">
    <w:name w:val="No Spacing"/>
    <w:uiPriority w:val="1"/>
    <w:qFormat/>
    <w:rsid w:val="00CF62B2"/>
    <w:pPr>
      <w:spacing w:after="0" w:line="240" w:lineRule="auto"/>
    </w:pPr>
    <w:rPr>
      <w:rFonts w:ascii="Times New Roman" w:eastAsia="Times New Roman" w:hAnsi="Times New Roman" w:cs="Times New Roman"/>
      <w:sz w:val="24"/>
      <w:szCs w:val="24"/>
      <w:lang w:eastAsia="ru-RU"/>
    </w:rPr>
  </w:style>
  <w:style w:type="paragraph" w:customStyle="1" w:styleId="a5">
    <w:name w:val="Обычный.Обычный для диссертации"/>
    <w:rsid w:val="00CF62B2"/>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onsPlusNormal">
    <w:name w:val="ConsPlusNormal"/>
    <w:rsid w:val="00CF62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next w:val="a"/>
    <w:link w:val="a6"/>
    <w:uiPriority w:val="10"/>
    <w:qFormat/>
    <w:rsid w:val="00CF62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3"/>
    <w:uiPriority w:val="10"/>
    <w:rsid w:val="00CF62B2"/>
    <w:rPr>
      <w:rFonts w:asciiTheme="majorHAnsi" w:eastAsiaTheme="majorEastAsia" w:hAnsiTheme="majorHAnsi" w:cstheme="majorBidi"/>
      <w:color w:val="17365D" w:themeColor="text2" w:themeShade="BF"/>
      <w:spacing w:val="5"/>
      <w:kern w:val="28"/>
      <w:sz w:val="52"/>
      <w:szCs w:val="52"/>
    </w:rPr>
  </w:style>
  <w:style w:type="paragraph" w:customStyle="1" w:styleId="12">
    <w:name w:val="Заголовок 12"/>
    <w:basedOn w:val="a3"/>
    <w:next w:val="a"/>
    <w:rsid w:val="00ED43DB"/>
    <w:pPr>
      <w:pBdr>
        <w:bottom w:val="none" w:sz="0" w:space="0" w:color="auto"/>
      </w:pBdr>
      <w:spacing w:before="240" w:after="60"/>
      <w:contextualSpacing w:val="0"/>
      <w:jc w:val="center"/>
      <w:outlineLvl w:val="0"/>
    </w:pPr>
    <w:rPr>
      <w:rFonts w:ascii="Cambria" w:eastAsia="Times New Roman" w:hAnsi="Cambria" w:cs="Times New Roman"/>
      <w:b/>
      <w:bCs/>
      <w:color w:val="aut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2B2"/>
    <w:pPr>
      <w:widowControl w:val="0"/>
      <w:suppressAutoHyphens/>
      <w:spacing w:after="0" w:line="240" w:lineRule="auto"/>
    </w:pPr>
    <w:rPr>
      <w:rFonts w:ascii="Arial" w:eastAsia="Lucida Sans Unicode"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F62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F62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ableHeading">
    <w:name w:val="Table Heading"/>
    <w:basedOn w:val="a"/>
    <w:rsid w:val="00CF62B2"/>
    <w:pPr>
      <w:suppressLineNumbers/>
      <w:autoSpaceDN w:val="0"/>
      <w:jc w:val="center"/>
    </w:pPr>
    <w:rPr>
      <w:rFonts w:ascii="Times New Roman" w:hAnsi="Times New Roman" w:cs="Tahoma"/>
      <w:b/>
      <w:bCs/>
      <w:kern w:val="3"/>
      <w:lang w:eastAsia="ru-RU"/>
    </w:rPr>
  </w:style>
  <w:style w:type="paragraph" w:customStyle="1" w:styleId="11">
    <w:name w:val="Заголовок 11"/>
    <w:basedOn w:val="a3"/>
    <w:next w:val="a"/>
    <w:rsid w:val="00CF62B2"/>
    <w:pPr>
      <w:pBdr>
        <w:bottom w:val="none" w:sz="0" w:space="0" w:color="auto"/>
      </w:pBdr>
      <w:spacing w:before="240" w:after="60"/>
      <w:contextualSpacing w:val="0"/>
      <w:jc w:val="center"/>
      <w:outlineLvl w:val="0"/>
    </w:pPr>
    <w:rPr>
      <w:rFonts w:ascii="Cambria" w:eastAsia="Times New Roman" w:hAnsi="Cambria" w:cs="Times New Roman"/>
      <w:b/>
      <w:bCs/>
      <w:color w:val="auto"/>
      <w:spacing w:val="0"/>
      <w:sz w:val="32"/>
      <w:szCs w:val="32"/>
    </w:rPr>
  </w:style>
  <w:style w:type="paragraph" w:styleId="a4">
    <w:name w:val="No Spacing"/>
    <w:uiPriority w:val="1"/>
    <w:qFormat/>
    <w:rsid w:val="00CF62B2"/>
    <w:pPr>
      <w:spacing w:after="0" w:line="240" w:lineRule="auto"/>
    </w:pPr>
    <w:rPr>
      <w:rFonts w:ascii="Times New Roman" w:eastAsia="Times New Roman" w:hAnsi="Times New Roman" w:cs="Times New Roman"/>
      <w:sz w:val="24"/>
      <w:szCs w:val="24"/>
      <w:lang w:eastAsia="ru-RU"/>
    </w:rPr>
  </w:style>
  <w:style w:type="paragraph" w:customStyle="1" w:styleId="a5">
    <w:name w:val="Обычный.Обычный для диссертации"/>
    <w:rsid w:val="00CF62B2"/>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onsPlusNormal">
    <w:name w:val="ConsPlusNormal"/>
    <w:rsid w:val="00CF62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next w:val="a"/>
    <w:link w:val="a6"/>
    <w:uiPriority w:val="10"/>
    <w:qFormat/>
    <w:rsid w:val="00CF62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3"/>
    <w:uiPriority w:val="10"/>
    <w:rsid w:val="00CF62B2"/>
    <w:rPr>
      <w:rFonts w:asciiTheme="majorHAnsi" w:eastAsiaTheme="majorEastAsia" w:hAnsiTheme="majorHAnsi" w:cstheme="majorBidi"/>
      <w:color w:val="17365D" w:themeColor="text2" w:themeShade="BF"/>
      <w:spacing w:val="5"/>
      <w:kern w:val="28"/>
      <w:sz w:val="52"/>
      <w:szCs w:val="52"/>
    </w:rPr>
  </w:style>
  <w:style w:type="paragraph" w:customStyle="1" w:styleId="12">
    <w:name w:val="Заголовок 12"/>
    <w:basedOn w:val="a3"/>
    <w:next w:val="a"/>
    <w:rsid w:val="00ED43DB"/>
    <w:pPr>
      <w:pBdr>
        <w:bottom w:val="none" w:sz="0" w:space="0" w:color="auto"/>
      </w:pBdr>
      <w:spacing w:before="240" w:after="60"/>
      <w:contextualSpacing w:val="0"/>
      <w:jc w:val="center"/>
      <w:outlineLvl w:val="0"/>
    </w:pPr>
    <w:rPr>
      <w:rFonts w:ascii="Cambria" w:eastAsia="Times New Roman" w:hAnsi="Cambria" w:cs="Times New Roman"/>
      <w:b/>
      <w:bCs/>
      <w:color w:val="aut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1459</Words>
  <Characters>8322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2019-01-30T07:08:00Z</cp:lastPrinted>
  <dcterms:created xsi:type="dcterms:W3CDTF">2019-01-30T06:44:00Z</dcterms:created>
  <dcterms:modified xsi:type="dcterms:W3CDTF">2019-01-31T12:44:00Z</dcterms:modified>
</cp:coreProperties>
</file>