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C2" w:rsidRPr="00A257C2" w:rsidRDefault="00A257C2" w:rsidP="00A257C2">
      <w:pPr>
        <w:ind w:right="4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</w:t>
      </w:r>
      <w:r w:rsidR="00E02D9F">
        <w:t xml:space="preserve">    </w:t>
      </w:r>
      <w:r w:rsidRPr="00A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257C2" w:rsidRPr="00A257C2" w:rsidRDefault="00A257C2" w:rsidP="00A257C2">
      <w:pPr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257C2" w:rsidRPr="00A257C2" w:rsidRDefault="00A257C2" w:rsidP="00A257C2">
      <w:pPr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КРАСНОЯРИХА</w:t>
      </w:r>
    </w:p>
    <w:p w:rsidR="00A257C2" w:rsidRPr="00A257C2" w:rsidRDefault="00A257C2" w:rsidP="00A257C2">
      <w:pPr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257C2" w:rsidRPr="00A257C2" w:rsidRDefault="00A257C2" w:rsidP="00A257C2">
      <w:pPr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</w:p>
    <w:p w:rsidR="00A257C2" w:rsidRPr="00A257C2" w:rsidRDefault="00A257C2" w:rsidP="00A257C2">
      <w:pPr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A257C2" w:rsidRPr="00A257C2" w:rsidRDefault="00A257C2" w:rsidP="00A257C2">
      <w:pPr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7C2" w:rsidRPr="00A257C2" w:rsidRDefault="00A257C2" w:rsidP="00A257C2">
      <w:pPr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257C2" w:rsidRPr="00A257C2" w:rsidRDefault="00A257C2" w:rsidP="00A257C2">
      <w:pPr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7C2" w:rsidRPr="00A257C2" w:rsidRDefault="00A257C2" w:rsidP="00A257C2">
      <w:pPr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</w:t>
      </w:r>
      <w:r w:rsidRPr="00A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декабря  2018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A257C2" w:rsidRPr="00A257C2" w:rsidRDefault="00A257C2" w:rsidP="00A25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D9F" w:rsidRPr="00A257C2" w:rsidRDefault="00E02D9F" w:rsidP="00A257C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2D9F" w:rsidRPr="00A257C2" w:rsidRDefault="00E02D9F" w:rsidP="00E02D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257C2">
        <w:rPr>
          <w:rFonts w:ascii="Times New Roman" w:hAnsi="Times New Roman" w:cs="Times New Roman"/>
          <w:sz w:val="28"/>
          <w:szCs w:val="28"/>
        </w:rPr>
        <w:t xml:space="preserve">   О порядке взаимодействия администрации сельского поселения </w:t>
      </w:r>
    </w:p>
    <w:p w:rsidR="00E02D9F" w:rsidRPr="00A257C2" w:rsidRDefault="00A257C2" w:rsidP="00E02D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257C2">
        <w:rPr>
          <w:rFonts w:ascii="Times New Roman" w:hAnsi="Times New Roman" w:cs="Times New Roman"/>
          <w:sz w:val="28"/>
          <w:szCs w:val="28"/>
        </w:rPr>
        <w:t>Краснояриха</w:t>
      </w:r>
      <w:r w:rsidR="00E02D9F" w:rsidRPr="00A257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02D9F" w:rsidRPr="00A257C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02D9F" w:rsidRPr="00A257C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02D9F" w:rsidRPr="00A257C2" w:rsidRDefault="00E02D9F" w:rsidP="00E02D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257C2">
        <w:rPr>
          <w:rFonts w:ascii="Times New Roman" w:hAnsi="Times New Roman" w:cs="Times New Roman"/>
          <w:sz w:val="28"/>
          <w:szCs w:val="28"/>
        </w:rPr>
        <w:t>с субъектами контроля, указанными в пункте 4 правил осуществления контроля, предусмотренного частью 5 статьи 99 Федерального закона «О контрактной</w:t>
      </w:r>
      <w:r w:rsidR="00A257C2">
        <w:rPr>
          <w:rFonts w:ascii="Times New Roman" w:hAnsi="Times New Roman" w:cs="Times New Roman"/>
          <w:sz w:val="28"/>
          <w:szCs w:val="28"/>
        </w:rPr>
        <w:t xml:space="preserve"> </w:t>
      </w:r>
      <w:r w:rsidRPr="00A257C2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</w:t>
      </w:r>
      <w:r w:rsidR="00A257C2">
        <w:rPr>
          <w:rFonts w:ascii="Times New Roman" w:hAnsi="Times New Roman" w:cs="Times New Roman"/>
          <w:sz w:val="28"/>
          <w:szCs w:val="28"/>
        </w:rPr>
        <w:t xml:space="preserve"> </w:t>
      </w:r>
      <w:r w:rsidRPr="00A257C2">
        <w:rPr>
          <w:rFonts w:ascii="Times New Roman" w:hAnsi="Times New Roman" w:cs="Times New Roman"/>
          <w:sz w:val="28"/>
          <w:szCs w:val="28"/>
        </w:rPr>
        <w:t>муниципальных нужд»</w:t>
      </w:r>
    </w:p>
    <w:p w:rsidR="00E02D9F" w:rsidRPr="00A257C2" w:rsidRDefault="00E02D9F" w:rsidP="00E02D9F">
      <w:pPr>
        <w:rPr>
          <w:rFonts w:ascii="Times New Roman" w:hAnsi="Times New Roman" w:cs="Times New Roman"/>
          <w:sz w:val="28"/>
          <w:szCs w:val="28"/>
        </w:rPr>
      </w:pPr>
    </w:p>
    <w:p w:rsidR="00E02D9F" w:rsidRPr="00A257C2" w:rsidRDefault="00E02D9F" w:rsidP="00E02D9F">
      <w:pPr>
        <w:rPr>
          <w:rFonts w:ascii="Times New Roman" w:hAnsi="Times New Roman" w:cs="Times New Roman"/>
          <w:sz w:val="28"/>
          <w:szCs w:val="28"/>
        </w:rPr>
      </w:pPr>
      <w:r w:rsidRPr="00A257C2">
        <w:rPr>
          <w:rFonts w:ascii="Times New Roman" w:hAnsi="Times New Roman" w:cs="Times New Roman"/>
          <w:sz w:val="28"/>
          <w:szCs w:val="28"/>
        </w:rPr>
        <w:t xml:space="preserve">  На основании пункта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</w:t>
      </w:r>
      <w:proofErr w:type="gramStart"/>
      <w:r w:rsidRPr="00A257C2">
        <w:rPr>
          <w:rFonts w:ascii="Times New Roman" w:hAnsi="Times New Roman" w:cs="Times New Roman"/>
          <w:sz w:val="28"/>
          <w:szCs w:val="28"/>
        </w:rPr>
        <w:t>Российской Федерации от 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приказа Министерства финансов Российской Федерации от 22 июля 2016 года № 120н «Об утверждении общих требований к порядку взаимодействия при осуществлении контроля финансовых органов субъектов Российской Федерации</w:t>
      </w:r>
      <w:proofErr w:type="gramEnd"/>
      <w:r w:rsidRPr="00A25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C2">
        <w:rPr>
          <w:rFonts w:ascii="Times New Roman" w:hAnsi="Times New Roman" w:cs="Times New Roman"/>
          <w:sz w:val="28"/>
          <w:szCs w:val="28"/>
        </w:rPr>
        <w:t xml:space="preserve">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г. № 1367», Администрация сельского поселения </w:t>
      </w:r>
      <w:r w:rsidR="00A257C2" w:rsidRPr="00A257C2">
        <w:rPr>
          <w:rFonts w:ascii="Times New Roman" w:hAnsi="Times New Roman" w:cs="Times New Roman"/>
          <w:sz w:val="28"/>
          <w:szCs w:val="28"/>
        </w:rPr>
        <w:t>Краснояриха</w:t>
      </w:r>
      <w:r w:rsidRPr="00A257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257C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proofErr w:type="gramEnd"/>
      <w:r w:rsidRPr="00A257C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02D9F" w:rsidRPr="00A257C2" w:rsidRDefault="00E02D9F" w:rsidP="00A25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7C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2D9F" w:rsidRPr="00A257C2" w:rsidRDefault="00E02D9F" w:rsidP="00E02D9F">
      <w:pPr>
        <w:rPr>
          <w:rFonts w:ascii="Times New Roman" w:hAnsi="Times New Roman" w:cs="Times New Roman"/>
          <w:sz w:val="28"/>
          <w:szCs w:val="28"/>
        </w:rPr>
      </w:pPr>
      <w:r w:rsidRPr="00A257C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A257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57C2">
        <w:rPr>
          <w:rFonts w:ascii="Times New Roman" w:hAnsi="Times New Roman" w:cs="Times New Roman"/>
          <w:sz w:val="28"/>
          <w:szCs w:val="28"/>
        </w:rPr>
        <w:t xml:space="preserve">Утвердить Порядок взаимодействия Администрации сельского поселения </w:t>
      </w:r>
      <w:r w:rsidR="00A257C2" w:rsidRPr="00A257C2">
        <w:rPr>
          <w:rFonts w:ascii="Times New Roman" w:hAnsi="Times New Roman" w:cs="Times New Roman"/>
          <w:sz w:val="28"/>
          <w:szCs w:val="28"/>
        </w:rPr>
        <w:t>Краснояриха</w:t>
      </w:r>
      <w:r w:rsidRPr="00A257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257C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257C2">
        <w:rPr>
          <w:rFonts w:ascii="Times New Roman" w:hAnsi="Times New Roman" w:cs="Times New Roman"/>
          <w:sz w:val="28"/>
          <w:szCs w:val="28"/>
        </w:rPr>
        <w:t xml:space="preserve"> Самарской области 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г. №1367 частью 5 статьи 99 Федерального закона от</w:t>
      </w:r>
      <w:proofErr w:type="gramEnd"/>
      <w:r w:rsidRPr="00A257C2">
        <w:rPr>
          <w:rFonts w:ascii="Times New Roman" w:hAnsi="Times New Roman" w:cs="Times New Roman"/>
          <w:sz w:val="28"/>
          <w:szCs w:val="28"/>
        </w:rP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нужд», согласно приложению к данному постановлению.</w:t>
      </w:r>
    </w:p>
    <w:p w:rsidR="00E02D9F" w:rsidRPr="00A257C2" w:rsidRDefault="00E02D9F" w:rsidP="00E02D9F">
      <w:pPr>
        <w:rPr>
          <w:rFonts w:ascii="Times New Roman" w:hAnsi="Times New Roman" w:cs="Times New Roman"/>
          <w:sz w:val="28"/>
          <w:szCs w:val="28"/>
        </w:rPr>
      </w:pPr>
      <w:r w:rsidRPr="00A257C2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на официальном сайте администрации сельского  поселения </w:t>
      </w:r>
      <w:r w:rsidR="00A257C2" w:rsidRPr="00A257C2">
        <w:rPr>
          <w:rFonts w:ascii="Times New Roman" w:hAnsi="Times New Roman" w:cs="Times New Roman"/>
          <w:sz w:val="28"/>
          <w:szCs w:val="28"/>
        </w:rPr>
        <w:t>Краснояриха</w:t>
      </w:r>
      <w:r w:rsidRPr="00A257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257C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257C2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E02D9F" w:rsidRDefault="00E02D9F" w:rsidP="00E02D9F">
      <w:pPr>
        <w:rPr>
          <w:rFonts w:ascii="Times New Roman" w:hAnsi="Times New Roman" w:cs="Times New Roman"/>
          <w:sz w:val="28"/>
          <w:szCs w:val="28"/>
        </w:rPr>
      </w:pPr>
      <w:r w:rsidRPr="00A257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57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7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57C2" w:rsidRDefault="00A257C2" w:rsidP="00E02D9F">
      <w:pPr>
        <w:rPr>
          <w:rFonts w:ascii="Times New Roman" w:hAnsi="Times New Roman" w:cs="Times New Roman"/>
          <w:sz w:val="28"/>
          <w:szCs w:val="28"/>
        </w:rPr>
      </w:pPr>
    </w:p>
    <w:p w:rsidR="00A257C2" w:rsidRDefault="00A257C2" w:rsidP="00E02D9F">
      <w:pPr>
        <w:rPr>
          <w:rFonts w:ascii="Times New Roman" w:hAnsi="Times New Roman" w:cs="Times New Roman"/>
          <w:sz w:val="28"/>
          <w:szCs w:val="28"/>
        </w:rPr>
      </w:pPr>
    </w:p>
    <w:p w:rsidR="00A257C2" w:rsidRPr="00A257C2" w:rsidRDefault="00A257C2" w:rsidP="00E02D9F">
      <w:pPr>
        <w:rPr>
          <w:rFonts w:ascii="Times New Roman" w:hAnsi="Times New Roman" w:cs="Times New Roman"/>
          <w:sz w:val="28"/>
          <w:szCs w:val="28"/>
        </w:rPr>
      </w:pPr>
    </w:p>
    <w:p w:rsidR="00E02D9F" w:rsidRPr="00A257C2" w:rsidRDefault="00E02D9F" w:rsidP="00E02D9F">
      <w:pPr>
        <w:rPr>
          <w:rFonts w:ascii="Times New Roman" w:hAnsi="Times New Roman" w:cs="Times New Roman"/>
          <w:sz w:val="28"/>
          <w:szCs w:val="28"/>
        </w:rPr>
      </w:pPr>
      <w:r w:rsidRPr="00A257C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A257C2" w:rsidRPr="00A257C2">
        <w:rPr>
          <w:rFonts w:ascii="Times New Roman" w:hAnsi="Times New Roman" w:cs="Times New Roman"/>
          <w:sz w:val="28"/>
          <w:szCs w:val="28"/>
        </w:rPr>
        <w:t>Краснояриха</w:t>
      </w:r>
      <w:r w:rsidRPr="00A257C2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="00A257C2" w:rsidRPr="00A257C2">
        <w:rPr>
          <w:rFonts w:ascii="Times New Roman" w:hAnsi="Times New Roman" w:cs="Times New Roman"/>
          <w:sz w:val="28"/>
          <w:szCs w:val="28"/>
        </w:rPr>
        <w:t>Ф.А. Усманов</w:t>
      </w:r>
    </w:p>
    <w:p w:rsidR="00E02D9F" w:rsidRPr="00A257C2" w:rsidRDefault="00E02D9F" w:rsidP="00E02D9F">
      <w:pPr>
        <w:rPr>
          <w:rFonts w:ascii="Times New Roman" w:hAnsi="Times New Roman" w:cs="Times New Roman"/>
          <w:sz w:val="28"/>
          <w:szCs w:val="28"/>
        </w:rPr>
      </w:pPr>
    </w:p>
    <w:p w:rsidR="008F376B" w:rsidRDefault="008F376B">
      <w:pPr>
        <w:rPr>
          <w:rFonts w:ascii="Times New Roman" w:hAnsi="Times New Roman" w:cs="Times New Roman"/>
          <w:sz w:val="28"/>
          <w:szCs w:val="28"/>
        </w:rPr>
      </w:pPr>
    </w:p>
    <w:p w:rsidR="00A257C2" w:rsidRDefault="00A257C2">
      <w:pPr>
        <w:rPr>
          <w:rFonts w:ascii="Times New Roman" w:hAnsi="Times New Roman" w:cs="Times New Roman"/>
          <w:sz w:val="28"/>
          <w:szCs w:val="28"/>
        </w:rPr>
      </w:pPr>
    </w:p>
    <w:p w:rsidR="00A257C2" w:rsidRDefault="00A257C2">
      <w:pPr>
        <w:rPr>
          <w:rFonts w:ascii="Times New Roman" w:hAnsi="Times New Roman" w:cs="Times New Roman"/>
          <w:sz w:val="28"/>
          <w:szCs w:val="28"/>
        </w:rPr>
      </w:pPr>
    </w:p>
    <w:p w:rsidR="00A257C2" w:rsidRDefault="00A257C2">
      <w:pPr>
        <w:rPr>
          <w:rFonts w:ascii="Times New Roman" w:hAnsi="Times New Roman" w:cs="Times New Roman"/>
          <w:sz w:val="28"/>
          <w:szCs w:val="28"/>
        </w:rPr>
      </w:pPr>
    </w:p>
    <w:p w:rsidR="00A257C2" w:rsidRDefault="00A257C2">
      <w:pPr>
        <w:rPr>
          <w:rFonts w:ascii="Times New Roman" w:hAnsi="Times New Roman" w:cs="Times New Roman"/>
          <w:sz w:val="28"/>
          <w:szCs w:val="28"/>
        </w:rPr>
      </w:pPr>
    </w:p>
    <w:p w:rsidR="00A257C2" w:rsidRDefault="00A257C2">
      <w:pPr>
        <w:rPr>
          <w:rFonts w:ascii="Times New Roman" w:hAnsi="Times New Roman" w:cs="Times New Roman"/>
          <w:sz w:val="28"/>
          <w:szCs w:val="28"/>
        </w:rPr>
      </w:pPr>
    </w:p>
    <w:p w:rsidR="00A257C2" w:rsidRDefault="00A257C2">
      <w:pPr>
        <w:rPr>
          <w:rFonts w:ascii="Times New Roman" w:hAnsi="Times New Roman" w:cs="Times New Roman"/>
          <w:sz w:val="28"/>
          <w:szCs w:val="28"/>
        </w:rPr>
      </w:pPr>
    </w:p>
    <w:p w:rsidR="00D07DA8" w:rsidRDefault="00D07DA8">
      <w:pPr>
        <w:rPr>
          <w:rFonts w:ascii="Times New Roman" w:hAnsi="Times New Roman" w:cs="Times New Roman"/>
          <w:sz w:val="28"/>
          <w:szCs w:val="28"/>
        </w:rPr>
      </w:pPr>
    </w:p>
    <w:p w:rsidR="00D07DA8" w:rsidRDefault="00D07DA8">
      <w:pPr>
        <w:rPr>
          <w:rFonts w:ascii="Times New Roman" w:hAnsi="Times New Roman" w:cs="Times New Roman"/>
          <w:sz w:val="28"/>
          <w:szCs w:val="28"/>
        </w:rPr>
      </w:pPr>
    </w:p>
    <w:p w:rsidR="00D07DA8" w:rsidRDefault="00D07D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7C2" w:rsidRPr="00A257C2" w:rsidRDefault="00A257C2" w:rsidP="00A257C2">
      <w:pPr>
        <w:autoSpaceDE w:val="0"/>
        <w:autoSpaceDN w:val="0"/>
        <w:adjustRightInd w:val="0"/>
        <w:spacing w:before="67" w:after="0" w:line="322" w:lineRule="exact"/>
        <w:ind w:left="50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22" w:lineRule="exact"/>
        <w:ind w:left="50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сельского поселения Краснояриха муниципального района </w:t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Челно-Вершинский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Самарской области от 29.12.2018 №63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7C2" w:rsidRPr="00A257C2" w:rsidRDefault="00A257C2" w:rsidP="00A257C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7C2" w:rsidRPr="00A257C2" w:rsidRDefault="00A257C2" w:rsidP="00A257C2">
      <w:pPr>
        <w:autoSpaceDE w:val="0"/>
        <w:autoSpaceDN w:val="0"/>
        <w:adjustRightInd w:val="0"/>
        <w:spacing w:before="163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22" w:lineRule="exact"/>
        <w:ind w:left="1229" w:right="1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bookmark0"/>
      <w:r w:rsidRPr="00A257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bookmarkEnd w:id="1"/>
      <w:r w:rsidRPr="00A257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заимодействия администрации сельского поселения Краснояриха муниципального района </w:t>
      </w:r>
      <w:proofErr w:type="spellStart"/>
      <w:r w:rsidRPr="00A257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Челно-Вершинский</w:t>
      </w:r>
      <w:proofErr w:type="spellEnd"/>
      <w:r w:rsidRPr="00A257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Самарской области с субъектами контроля при осуществлении контроля, предусмотренного</w:t>
      </w:r>
      <w:hyperlink r:id="rId6" w:history="1">
        <w:r w:rsidRPr="00A257C2">
          <w:rPr>
            <w:rFonts w:ascii="Times New Roman" w:eastAsia="Times New Roman" w:hAnsi="Times New Roman" w:cs="Times New Roman"/>
            <w:b/>
            <w:bCs/>
            <w:color w:val="0066CC"/>
            <w:sz w:val="26"/>
            <w:szCs w:val="26"/>
            <w:u w:val="single"/>
            <w:lang w:eastAsia="ru-RU"/>
          </w:rPr>
          <w:t xml:space="preserve"> частью 5 статьи 99 </w:t>
        </w:r>
      </w:hyperlink>
      <w:r w:rsidRPr="00A257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A257C2" w:rsidRPr="00A257C2" w:rsidRDefault="00A257C2" w:rsidP="00A257C2"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adjustRightInd w:val="0"/>
        <w:spacing w:before="317" w:after="0" w:line="360" w:lineRule="exact"/>
        <w:ind w:righ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устанавливает правила взаимодействия администрации сельского поселения Краснояриха муниципального района </w:t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Челно-Вершинский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Самарской области (далее – администрация сельского поселения Краснояриха) с субъектами контроля, указанными в пункте 2 настоящего порядка, предусмотренного</w:t>
      </w:r>
      <w:hyperlink r:id="rId7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частью 5 статьи 99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закона «О контрактной системе в сфере закупок товаров, работ, услуг для обеспечения государственных и муниципальных нужд», при размещении ими в единой информационной системе в сфере закупок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(далее - объекты контроля), определенных Федеральным </w:t>
      </w:r>
      <w:hyperlink r:id="rId8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законом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5 апреля 2013 г. № 44-ФЗ «О контрактной системе в сфере закупок товаров, работ, услуг для обеспечения госу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дарственных и муниципальных нужд» (далее - Федеральный закон), в целях осу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ществления контроля, предусмотренного</w:t>
      </w:r>
      <w:hyperlink r:id="rId9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частью 5 статьи 99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(далее - контроль).</w:t>
      </w:r>
    </w:p>
    <w:p w:rsidR="00A257C2" w:rsidRPr="00A257C2" w:rsidRDefault="00A257C2" w:rsidP="00A257C2"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adjustRightInd w:val="0"/>
        <w:spacing w:before="5" w:after="0" w:line="360" w:lineRule="exact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bookmark1"/>
      <w:bookmarkEnd w:id="2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Субъектами контроля, осуществляемого отделом казначейского исполне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бюджета администрации сельского поселения Краснояриха (далее - уполномоченный орган), являют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257C2" w:rsidRPr="00A257C2" w:rsidRDefault="00A257C2" w:rsidP="00A257C2">
      <w:pPr>
        <w:widowControl w:val="0"/>
        <w:numPr>
          <w:ilvl w:val="0"/>
          <w:numId w:val="2"/>
        </w:numPr>
        <w:tabs>
          <w:tab w:val="left" w:pos="1219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bookmark2"/>
      <w:bookmarkEnd w:id="3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заказчики, осуществляющие закупки от имени муници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пального образования за счет средств бюджета администрации сельского поселения Краснояриха муниципально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го района </w:t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Челно-Вершинский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Самарской области (далее - получатели бюджетных средств);</w:t>
      </w:r>
    </w:p>
    <w:p w:rsidR="00A257C2" w:rsidRPr="00A257C2" w:rsidRDefault="00A257C2" w:rsidP="00A257C2">
      <w:pPr>
        <w:widowControl w:val="0"/>
        <w:numPr>
          <w:ilvl w:val="0"/>
          <w:numId w:val="2"/>
        </w:numPr>
        <w:tabs>
          <w:tab w:val="left" w:pos="1219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bookmark3"/>
      <w:bookmarkEnd w:id="4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бюджетные учреждения, осуществляющие закупки в соответствии с</w:t>
      </w:r>
      <w:hyperlink r:id="rId10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частью 1 статьи 15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закона;</w:t>
      </w:r>
    </w:p>
    <w:p w:rsidR="00A257C2" w:rsidRPr="00A257C2" w:rsidRDefault="00A257C2" w:rsidP="00A257C2">
      <w:pPr>
        <w:widowControl w:val="0"/>
        <w:numPr>
          <w:ilvl w:val="0"/>
          <w:numId w:val="2"/>
        </w:numPr>
        <w:tabs>
          <w:tab w:val="left" w:pos="1219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автономные учреждения, осуществляющие закупки в соответствии с</w:t>
      </w:r>
      <w:hyperlink r:id="rId11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частью 4 статьи 15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закона.</w:t>
      </w:r>
    </w:p>
    <w:p w:rsidR="00A257C2" w:rsidRPr="00A257C2" w:rsidRDefault="00A257C2" w:rsidP="00A257C2">
      <w:pPr>
        <w:tabs>
          <w:tab w:val="left" w:pos="1008"/>
        </w:tabs>
        <w:autoSpaceDE w:val="0"/>
        <w:autoSpaceDN w:val="0"/>
        <w:adjustRightInd w:val="0"/>
        <w:spacing w:after="0" w:line="360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субъектов контроля с уполномоченным органом в целях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контроля информации, определенной </w:t>
      </w:r>
      <w:hyperlink r:id="rId12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частью 5 статьи 99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закона,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содержащейся в объектах контроля (далее - контролируемая информация), осуществляется при размещении в единой информационной системе в сфере закупок (далее - ЕИС) объектов контроля в форме электронного документа в соответствии с едиными форматами, установленными Минфином России (далее соответственно - электронный документ, форматы) в соответствии с </w:t>
      </w:r>
      <w:hyperlink r:id="rId13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Правилами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функционирова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единой информационной системы в сфере закупок, утвержденными Поста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новлением Правительства Российской Федерации от 23 декабря 2015 г. № 1414.</w:t>
      </w:r>
    </w:p>
    <w:p w:rsidR="00A257C2" w:rsidRPr="00A257C2" w:rsidRDefault="00A257C2" w:rsidP="00A257C2">
      <w:pPr>
        <w:widowControl w:val="0"/>
        <w:numPr>
          <w:ilvl w:val="0"/>
          <w:numId w:val="3"/>
        </w:numPr>
        <w:tabs>
          <w:tab w:val="left" w:pos="1027"/>
        </w:tabs>
        <w:autoSpaceDE w:val="0"/>
        <w:autoSpaceDN w:val="0"/>
        <w:adjustRightInd w:val="0"/>
        <w:spacing w:after="0" w:line="360" w:lineRule="exact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размещении электронного документа уполномоченный орган на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правляет субъекту контроля сообщение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о невозможности проведения контроля (в случае несоответствия электронного документа форматам).</w:t>
      </w:r>
    </w:p>
    <w:p w:rsidR="00A257C2" w:rsidRPr="00A257C2" w:rsidRDefault="00A257C2" w:rsidP="00A257C2">
      <w:pPr>
        <w:widowControl w:val="0"/>
        <w:numPr>
          <w:ilvl w:val="0"/>
          <w:numId w:val="3"/>
        </w:numPr>
        <w:tabs>
          <w:tab w:val="left" w:pos="1027"/>
        </w:tabs>
        <w:autoSpaceDE w:val="0"/>
        <w:autoSpaceDN w:val="0"/>
        <w:adjustRightInd w:val="0"/>
        <w:spacing w:after="0" w:line="360" w:lineRule="exact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bookmark4"/>
      <w:bookmarkEnd w:id="5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документы должны быть подписаны соответствующей тре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бованиям Федерального </w:t>
      </w:r>
      <w:hyperlink r:id="rId14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закона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подписью лица, имеющего право действовать от имени субъекта контроля.</w:t>
      </w:r>
    </w:p>
    <w:p w:rsidR="00A257C2" w:rsidRPr="00A257C2" w:rsidRDefault="00A257C2" w:rsidP="00A257C2">
      <w:pPr>
        <w:widowControl w:val="0"/>
        <w:numPr>
          <w:ilvl w:val="0"/>
          <w:numId w:val="3"/>
        </w:numPr>
        <w:tabs>
          <w:tab w:val="left" w:pos="1027"/>
        </w:tabs>
        <w:autoSpaceDE w:val="0"/>
        <w:autoSpaceDN w:val="0"/>
        <w:adjustRightInd w:val="0"/>
        <w:spacing w:after="0" w:line="360" w:lineRule="exact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взаимодействия с субъектами контроля уполномо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ченный орган проверяет в соответствии с</w:t>
      </w:r>
      <w:hyperlink r:id="rId15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подпунктом «а» пункта 13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кон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троля контролируемую информацию об объеме финансового обеспечения заку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пок, включенную в план закупок: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257C2" w:rsidRPr="00A257C2" w:rsidRDefault="00A257C2" w:rsidP="00A257C2">
      <w:pPr>
        <w:widowControl w:val="0"/>
        <w:numPr>
          <w:ilvl w:val="0"/>
          <w:numId w:val="4"/>
        </w:numPr>
        <w:tabs>
          <w:tab w:val="left" w:pos="1219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контроля, указанных в</w:t>
      </w:r>
      <w:hyperlink w:anchor="bookmark1" w:history="1">
        <w:r w:rsidRPr="00A257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пункте 2.1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</w:t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непревышения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бот, услуг с учетом поставленных в установленном финансовым управлением по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рядке (далее - Порядок учета) на учет бюджетных обязательств;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right="1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соответствие сведений об объемах средств, указанных в нормативных правовых актах органов местного самоуправления муниципаль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ного района </w:t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Челно-Вершинский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Самарской области, предусматривающих в соответствии с бюджетным законодательст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вом Российской Федерации возможность заключения муниципального контракта на срок, превышающий срок действия доведенных лимитов бюджетных обяза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тельств, в случае включения в план закупок информации о закупках, оплата кото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рых планируется по истечении планового периода;</w:t>
      </w:r>
      <w:proofErr w:type="gramEnd"/>
    </w:p>
    <w:p w:rsidR="00A257C2" w:rsidRPr="00A257C2" w:rsidRDefault="00A257C2" w:rsidP="00A257C2">
      <w:pPr>
        <w:widowControl w:val="0"/>
        <w:numPr>
          <w:ilvl w:val="0"/>
          <w:numId w:val="5"/>
        </w:numPr>
        <w:tabs>
          <w:tab w:val="left" w:pos="1219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контроля, указанных в</w:t>
      </w:r>
      <w:hyperlink w:anchor="bookmark2" w:history="1">
        <w:r w:rsidRPr="00A257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пунктах 2.2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hyperlink w:anchor="bookmark3" w:history="1">
        <w:r w:rsidRPr="00A257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2.3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 (далее - учреждения), на предмет </w:t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непревышения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выплат по расходам на закупки товаров, работ, услуг, осуществляемых в соответствии с Федеральным </w:t>
      </w:r>
      <w:hyperlink r:id="rId16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законом,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отраженных в</w:t>
      </w:r>
      <w:hyperlink r:id="rId17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графах 7, 8, 9 строки 2001 таблицы 2.1 пункта 8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 к плану финансово-хозяйственной деятельности муниципального учрежде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ния, утвержденных Приказом Министерства финансов Российской Федерации от 28 июля 2010 г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81н (далее - план ФХД).</w:t>
      </w:r>
    </w:p>
    <w:p w:rsidR="00A257C2" w:rsidRPr="00A257C2" w:rsidRDefault="00A257C2" w:rsidP="00A257C2">
      <w:pPr>
        <w:tabs>
          <w:tab w:val="left" w:pos="1056"/>
        </w:tabs>
        <w:autoSpaceDE w:val="0"/>
        <w:autoSpaceDN w:val="0"/>
        <w:adjustRightInd w:val="0"/>
        <w:spacing w:before="67" w:after="0" w:line="360" w:lineRule="exact"/>
        <w:ind w:right="5" w:firstLine="7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осуществлении взаимодействия с субъектами контроля </w:t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ченный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 осуществляет контроль в соответствии </w:t>
      </w:r>
      <w:hyperlink w:anchor="bookmark4" w:history="1">
        <w:r w:rsidRPr="00A257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6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По-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рядка планов закупок, являющихся объектами контроля:</w:t>
      </w:r>
    </w:p>
    <w:p w:rsidR="00A257C2" w:rsidRPr="00A257C2" w:rsidRDefault="00A257C2" w:rsidP="00A257C2">
      <w:pPr>
        <w:widowControl w:val="0"/>
        <w:numPr>
          <w:ilvl w:val="0"/>
          <w:numId w:val="6"/>
        </w:numPr>
        <w:tabs>
          <w:tab w:val="left" w:pos="1219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размещении субъектами контроля объектов контроля в ЕИС;</w:t>
      </w:r>
    </w:p>
    <w:p w:rsidR="00A257C2" w:rsidRPr="00A257C2" w:rsidRDefault="00A257C2" w:rsidP="00A257C2">
      <w:pPr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постановке на учет бюджетных обязательств или внесении измене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ний 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постановленное на учет бюджетное обязательство в соответствии с Поряд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ком учета в части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обязательств, связанных с закупками товаров, ра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бот, услуг, не включенными в план закупок;</w:t>
      </w:r>
    </w:p>
    <w:p w:rsidR="00A257C2" w:rsidRPr="00A257C2" w:rsidRDefault="00A257C2" w:rsidP="00A257C2">
      <w:pPr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уменьшении в установленном порядке субъекту контроля как полу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A257C2" w:rsidRPr="00A257C2" w:rsidRDefault="00A257C2" w:rsidP="00A257C2">
      <w:pPr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bookmark5"/>
      <w:bookmarkEnd w:id="6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18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законом,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включенных в </w:t>
      </w:r>
      <w:hyperlink r:id="rId19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планы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ФХД.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257C2" w:rsidRPr="00A257C2" w:rsidRDefault="00A257C2" w:rsidP="00A257C2">
      <w:pPr>
        <w:widowControl w:val="0"/>
        <w:numPr>
          <w:ilvl w:val="0"/>
          <w:numId w:val="8"/>
        </w:numPr>
        <w:tabs>
          <w:tab w:val="left" w:pos="1056"/>
        </w:tabs>
        <w:autoSpaceDE w:val="0"/>
        <w:autoSpaceDN w:val="0"/>
        <w:adjustRightInd w:val="0"/>
        <w:spacing w:after="0" w:line="360" w:lineRule="exact"/>
        <w:ind w:righ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bookmark6"/>
      <w:bookmarkEnd w:id="7"/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взаимодействия с субъектами контроля уполномо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ченный орган проверяет при размещении в ЕИС в соответствии с</w:t>
      </w:r>
      <w:hyperlink r:id="rId20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подпунктом «б» пункта 13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план-график закупок на </w:t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непревышение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содержащихся в нем по соответствующим идентификационным кодам закупки сумм начальных (макси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мальных) цен контрактов, цен контрактов, заключаемых с единственным постав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щиком (подрядчиком, исполнителем), сумм планируемых платежей в очередном финансовом году и плановом периоде и сумм платежей за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пределами планового периода, с учетом планируемых платежей по контрактам, заключенным по ре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зультатам определения поставщика (подрядчика, исполнителя) по закупкам, ука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занным в плане-графике, над объемом финансового обеспечения по соответст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вующему финансовому году и по соответствующему идентификационному коду закупки, указанным в плане закупок.</w:t>
      </w:r>
    </w:p>
    <w:p w:rsidR="00A257C2" w:rsidRPr="00A257C2" w:rsidRDefault="00A257C2" w:rsidP="00A257C2">
      <w:pPr>
        <w:widowControl w:val="0"/>
        <w:numPr>
          <w:ilvl w:val="0"/>
          <w:numId w:val="8"/>
        </w:numPr>
        <w:tabs>
          <w:tab w:val="left" w:pos="1056"/>
        </w:tabs>
        <w:autoSpaceDE w:val="0"/>
        <w:autoSpaceDN w:val="0"/>
        <w:adjustRightInd w:val="0"/>
        <w:spacing w:after="0" w:line="360" w:lineRule="exact"/>
        <w:ind w:righ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взаимодействия с субъектами контроля уполномо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ченный орган проверяет при размещении в ЕИС в соответствии с</w:t>
      </w:r>
      <w:hyperlink r:id="rId21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подпунктом «б» пункта 13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Правил:</w:t>
      </w:r>
    </w:p>
    <w:p w:rsidR="00A257C2" w:rsidRPr="00A257C2" w:rsidRDefault="00A257C2" w:rsidP="00A257C2">
      <w:pPr>
        <w:tabs>
          <w:tab w:val="left" w:pos="1219"/>
        </w:tabs>
        <w:autoSpaceDE w:val="0"/>
        <w:autoSpaceDN w:val="0"/>
        <w:adjustRightInd w:val="0"/>
        <w:spacing w:after="0" w:line="360" w:lineRule="exact"/>
        <w:ind w:right="5" w:firstLine="7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9.1.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извещение об осуществлении закупки, проект контракта, заключаемого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единственным поставщиком (подрядчиком, исполнителем), на соответствие с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держащихся в них начальной (максимальной) цены контракта, цены контракта,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заключаемого с единственным поставщиком (подрядчиком, исполнителем), 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идентификационного кода закупки - начальной (максимальной) цене контракта,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цене контракта, заключаемого с единственным поставщиком (подрядчиком, исполнителем), по соответствующему идентификационному коду закупки, указан-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ному в плане-графике закупок;</w:t>
      </w:r>
    </w:p>
    <w:p w:rsidR="00A257C2" w:rsidRPr="00A257C2" w:rsidRDefault="00A257C2" w:rsidP="00A257C2">
      <w:pPr>
        <w:tabs>
          <w:tab w:val="left" w:pos="485"/>
        </w:tabs>
        <w:autoSpaceDE w:val="0"/>
        <w:autoSpaceDN w:val="0"/>
        <w:adjustRightInd w:val="0"/>
        <w:spacing w:after="0" w:line="360" w:lineRule="exact"/>
        <w:ind w:right="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9.2.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протокол определения поставщика (подрядчика, исполнителя) 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57C2" w:rsidRPr="00A257C2" w:rsidRDefault="00A257C2" w:rsidP="00A257C2">
      <w:pPr>
        <w:autoSpaceDE w:val="0"/>
        <w:autoSpaceDN w:val="0"/>
        <w:adjustRightInd w:val="0"/>
        <w:spacing w:before="67"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соответствие содержащегося в нем (них) идентификационного кода закупки аналогичной информации, содержащейся в документации о закупке;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right="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непревышение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начальной (максимальной) цены контракта, содержащейся в протоколе, цены, предложенной участником закупки, признанным победителем определения поставщика (подрядчика, исполнителя), участником закупки, пред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2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закона,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на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чальной (максимальной) ценой, содержащейся в документации о закупке;</w:t>
      </w:r>
      <w:proofErr w:type="gramEnd"/>
    </w:p>
    <w:p w:rsidR="00A257C2" w:rsidRPr="00A257C2" w:rsidRDefault="00A257C2" w:rsidP="00A257C2">
      <w:pPr>
        <w:tabs>
          <w:tab w:val="left" w:pos="1210"/>
        </w:tabs>
        <w:autoSpaceDE w:val="0"/>
        <w:autoSpaceDN w:val="0"/>
        <w:adjustRightInd w:val="0"/>
        <w:spacing w:after="0" w:line="360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9.3.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проект контракта, направляемый участнику закупки (контракт, возвращаемый участником закупки), на соответствие 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содержащихся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нем: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идентификационного кода закупки - аналогичной информации, содержа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щейся в протоколе определения поставщика (подрядчика, исполнителя);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lef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источника финансирования закупки.</w:t>
      </w:r>
    </w:p>
    <w:p w:rsidR="00A257C2" w:rsidRPr="00A257C2" w:rsidRDefault="00A257C2" w:rsidP="00A257C2">
      <w:pPr>
        <w:tabs>
          <w:tab w:val="left" w:pos="121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9.4.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информацию, включаемую в реестр контрактов, на соответствие: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идентификационного кода закупки - аналогичной информации, содержащейся в условиях контракта;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цене контракта - цене, указанной в условиях контракта в контракте.</w:t>
      </w:r>
    </w:p>
    <w:p w:rsidR="00A257C2" w:rsidRPr="00A257C2" w:rsidRDefault="00A257C2" w:rsidP="00A257C2">
      <w:pPr>
        <w:autoSpaceDE w:val="0"/>
        <w:autoSpaceDN w:val="0"/>
        <w:adjustRightInd w:val="0"/>
        <w:spacing w:before="5" w:after="0" w:line="360" w:lineRule="exact"/>
        <w:ind w:firstLine="7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Предусмотренное </w:t>
      </w:r>
      <w:hyperlink w:anchor="bookmark5" w:history="1">
        <w:r w:rsidRPr="00A257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8,</w:t>
        </w:r>
      </w:hyperlink>
      <w:hyperlink w:anchor="bookmark6" w:history="1">
        <w:r w:rsidRPr="00A257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 взаимодействие субъектов контроля с уполномоченным органом осуществляется с учетом сле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дующих особенностей: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объекты контроля, направляемые уполномоченными органами, упол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номоченными учреждениями, осуществляющими определение поставщиков (ис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полнителей, подрядчиков) для одного или нескольких заказчиков в соответствии со</w:t>
      </w:r>
      <w:hyperlink r:id="rId23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статьей 26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закона, а также организатором совместных конкурсов и аукционов, проводимых в соответствии со </w:t>
      </w:r>
      <w:hyperlink r:id="rId24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статьей 25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закона, проверяются 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начальной (максимальной) цены контракта и идентификаци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онного кода закупки по каждой закупке, включенной в такое извещение и (или) документацию,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плане-графике закупок соответствующего заказчика;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непревышение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включенной в протокол определения поставщика (подрядчи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ка, исполнителя) цены, предложенной участником закупки, признанным победи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телем определения поставщика (подрядчика, исполнителя), участником закупки, предложившим лучшие условия после победителя, единственным участником, за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явка которого признана соответствующей требованиям Федерального </w:t>
      </w:r>
      <w:hyperlink r:id="rId25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закона,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начальной (максимальной) ценой, содержащейся в документации о закупке по за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купке соответствующего заказчика, и на соответствие идентификационного кода закупки, указанного в таком протоколе, аналогичной информации, содержащейся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документации о закупке по закупке соответствующего заказчика;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включенных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 контракта, направляемого участнику за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купки (контракта, возвращаемого участником закупки):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кументации;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цены контракта - цене, указанной в протоколе определения поставщика (подрядчика, исполнителя), предложенной участником закупки, с которым за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ключается контракт, по закупке соответствующего заказчика;</w:t>
      </w:r>
    </w:p>
    <w:p w:rsidR="00A257C2" w:rsidRPr="00A257C2" w:rsidRDefault="00A257C2" w:rsidP="00A257C2">
      <w:pPr>
        <w:widowControl w:val="0"/>
        <w:numPr>
          <w:ilvl w:val="0"/>
          <w:numId w:val="9"/>
        </w:numPr>
        <w:tabs>
          <w:tab w:val="left" w:pos="136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контроля по закупкам, указываемым в плане-графике закупок отдельной строкой в установленных случаях, проверяются на </w:t>
      </w: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непревышение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включенной в план-график закупок информации о планируемых платежах по та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ким закупкам с учетом: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right="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лю), в отношении закупок, процедуры отбора поставщика (исполнителя, подряд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чика) по которым не завершены;</w:t>
      </w:r>
      <w:proofErr w:type="gramEnd"/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 цен по контрактам, заключенным по итогам указанных в настоящем пункте закупок;</w:t>
      </w:r>
    </w:p>
    <w:p w:rsidR="00A257C2" w:rsidRPr="00A257C2" w:rsidRDefault="00A257C2" w:rsidP="00A257C2">
      <w:pPr>
        <w:widowControl w:val="0"/>
        <w:numPr>
          <w:ilvl w:val="0"/>
          <w:numId w:val="10"/>
        </w:numPr>
        <w:tabs>
          <w:tab w:val="left" w:pos="136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контракта, при заключении контракта с несколькими участни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ками закупки в случаях, предусмотренных</w:t>
      </w:r>
      <w:hyperlink r:id="rId26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частью 10 статьи 34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кона, проверяется 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идентификационного кода закупки - аналогичной информа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ции, содержащейся в документации;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непревышение</w:t>
      </w:r>
      <w:proofErr w:type="spell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суммы цен таких контрактов над начальной (максимальной) ценой, указанной в документации о закупке.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Уполномоченный орган осуществляет контроль в соответствии с </w:t>
      </w:r>
      <w:hyperlink r:id="rId27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пунк</w:t>
        </w:r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softHyphen/>
          <w:t>тами 14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hyperlink r:id="rId28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15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контроля в течение трех рабочих дней со дня направления объекта контроля для размещения в ЕИС: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right="5" w:firstLine="7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в случае соответствия при проведении проверки объекта контроля тре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бованиям, установленным </w:t>
      </w:r>
      <w:hyperlink r:id="rId29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Правилами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 настоящим Порядком, объект контроля размещается в ЕИС одновременно с уведомлением о результате контро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ля, сформированным по форме согласно </w:t>
      </w:r>
      <w:hyperlink r:id="rId30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приложению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Общим требованиям к порядку взаимодействия при осуществлении контроля финансовых органов субъ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</w:t>
      </w:r>
      <w:hyperlink r:id="rId31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пунктах</w:t>
        </w:r>
        <w:proofErr w:type="gramEnd"/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4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hyperlink r:id="rId32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5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осуществления контроля, предусмотренного</w:t>
      </w:r>
      <w:hyperlink r:id="rId33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частью 5 </w:t>
        </w:r>
        <w:proofErr w:type="gramStart"/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ста</w:t>
        </w:r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softHyphen/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тьи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99 Федерального закона «О контрактной системе в сфере закупок товаров, ра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бот, услуг для обеспечения государственных и муниципальных нужд», утвер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жденным Приказом Минфина России от 22 июля 2016 г. № 120н;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в случае выявления при проведении проверки несоответствия объекта контроля требованиям, установленным</w:t>
      </w:r>
      <w:hyperlink r:id="rId34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Правилами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и настоящим Поряд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ком, уполномоченный орган направляет субъекту контроля протокол о несоответ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ствии контролируемой информации требованиям, установленным</w:t>
      </w:r>
      <w:hyperlink r:id="rId35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частью 5 статьи 99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закона, по форме согласно</w:t>
      </w:r>
      <w:hyperlink r:id="rId36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приложению № 6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взаимо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действия Федерального казначейства с субъектами контроля, указанными в</w:t>
      </w:r>
      <w:hyperlink r:id="rId37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пунк</w:t>
        </w:r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softHyphen/>
          <w:t xml:space="preserve">тах 3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hyperlink r:id="rId38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6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осуществления контроля, предусмотренного</w:t>
      </w:r>
      <w:hyperlink r:id="rId39" w:history="1"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частью 5</w:t>
        </w:r>
        <w:proofErr w:type="gramEnd"/>
        <w:r w:rsidRPr="00A257C2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 xml:space="preserve"> статьи 99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«О контрактной системе в сфере закупок товаров, работ, ус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 для обеспечения государственных и муниципальных нужд», утвержденному Приказом Минфина России от 4 июля 2016 г. № 104н.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несоответствия контролируемой информации, содержащейся в плане закупок получателей бюджетных сре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тр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ебованиям, до внесения соот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ветствующих изменений в план закупок и план-график закупок в ЕИС не разме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щаются извещения об осуществлении закупки, проекты контрактов, заключаемых с единственным поставщиком (исполнителем, подрядчиком).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несоответствия контролируемой информации, содержащейся в плане закупок учреждений, если изменения в план закупок и план-график закупок не внесены по истечении 30 дней со дня направления субъекту контроля по ре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зультатам проверки протокола, содержащего перечень выявленных несоответст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вий, в ЕИС не размещаются извещения об осуществлении закупки, проекты кон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трактов, заключаемых с единственным поставщиком (исполнителем, подрядчи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ком).</w:t>
      </w:r>
      <w:proofErr w:type="gramEnd"/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несоответствия контролируемой информации, содержащейся в объектах контроля, указанных в</w:t>
      </w:r>
      <w:hyperlink w:anchor="bookmark5" w:history="1">
        <w:r w:rsidRPr="00A257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пунктах 8,</w:t>
        </w:r>
      </w:hyperlink>
      <w:hyperlink w:anchor="bookmark6" w:history="1">
        <w:r w:rsidRPr="00A257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9 </w:t>
        </w:r>
      </w:hyperlink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данные объек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ты контроля не размещаются в ЕИС до устранения нарушения и прохождения по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вторного контроля.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 муниципального контракта и (или) отдельного этапа его исполнения, субъекты контроля направляют в ЕИС отчет об исполнении кон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тракта (далее — отчет), предусмотренный частью 9 статьи 94 Федерального зако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 от 05 апреля 2013 года № 44-ФЗ, сформированный в соответствии с Положени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ем о подготовке и размещении в ЕИС отчета об исполнении муниципального кон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тракта и (или) о результатах отдельного этапа его исполнения, утвержденным По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становлением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от 28 ноября 2013 года №1093.</w:t>
      </w:r>
    </w:p>
    <w:p w:rsidR="00A257C2" w:rsidRPr="00A257C2" w:rsidRDefault="00A257C2" w:rsidP="00A257C2">
      <w:pPr>
        <w:autoSpaceDE w:val="0"/>
        <w:autoSpaceDN w:val="0"/>
        <w:adjustRightInd w:val="0"/>
        <w:spacing w:after="0" w:line="360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10 статьи 94 Федерального закона от 05 апреля 2013 года № 44-ФЗ к указанному отчету при размещении его в ЕИС субъекты контроля при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крепляют графическую копию (файлы с графическим образом оригинала доку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мента) заключения внешней экспертизы результатов исполнения контракта или его 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отдельного этапа (если такая экспертиза проводилась), а также графические копии документов, подтверждающих исполнение контракта: документы о прием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ке товара (работ, услуг</w:t>
      </w:r>
      <w:proofErr w:type="gramEnd"/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документы об оплате поставленного товара (выполнен</w:t>
      </w:r>
      <w:r w:rsidRPr="00A257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работ, оказанных услуг).</w:t>
      </w:r>
    </w:p>
    <w:p w:rsidR="00A257C2" w:rsidRDefault="00A257C2">
      <w:pPr>
        <w:rPr>
          <w:rFonts w:ascii="Times New Roman" w:hAnsi="Times New Roman" w:cs="Times New Roman"/>
          <w:sz w:val="28"/>
          <w:szCs w:val="28"/>
        </w:rPr>
      </w:pPr>
    </w:p>
    <w:p w:rsidR="00A257C2" w:rsidRPr="00A257C2" w:rsidRDefault="00A257C2">
      <w:pPr>
        <w:rPr>
          <w:rFonts w:ascii="Times New Roman" w:hAnsi="Times New Roman" w:cs="Times New Roman"/>
          <w:sz w:val="28"/>
          <w:szCs w:val="28"/>
        </w:rPr>
      </w:pPr>
    </w:p>
    <w:sectPr w:rsidR="00A257C2" w:rsidRPr="00A2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783"/>
    <w:multiLevelType w:val="singleLevel"/>
    <w:tmpl w:val="C15461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3DB6967"/>
    <w:multiLevelType w:val="singleLevel"/>
    <w:tmpl w:val="AEF43520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AF14C8"/>
    <w:multiLevelType w:val="singleLevel"/>
    <w:tmpl w:val="C4A8F93C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76F6303"/>
    <w:multiLevelType w:val="singleLevel"/>
    <w:tmpl w:val="793672F0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470851DD"/>
    <w:multiLevelType w:val="singleLevel"/>
    <w:tmpl w:val="A2C85F2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ABF1BA8"/>
    <w:multiLevelType w:val="singleLevel"/>
    <w:tmpl w:val="53A2CF2E"/>
    <w:lvl w:ilvl="0">
      <w:start w:val="3"/>
      <w:numFmt w:val="decimal"/>
      <w:lvlText w:val="10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5EA77DF9"/>
    <w:multiLevelType w:val="singleLevel"/>
    <w:tmpl w:val="240A02FE"/>
    <w:lvl w:ilvl="0">
      <w:start w:val="2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7">
    <w:nsid w:val="613E5F8D"/>
    <w:multiLevelType w:val="singleLevel"/>
    <w:tmpl w:val="FD1CB920"/>
    <w:lvl w:ilvl="0">
      <w:start w:val="2"/>
      <w:numFmt w:val="decimal"/>
      <w:lvlText w:val="10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8">
    <w:nsid w:val="7F1B1402"/>
    <w:multiLevelType w:val="singleLevel"/>
    <w:tmpl w:val="939E90FE"/>
    <w:lvl w:ilvl="0">
      <w:start w:val="8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7.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AE"/>
    <w:rsid w:val="00010CDB"/>
    <w:rsid w:val="00022D8F"/>
    <w:rsid w:val="00035D67"/>
    <w:rsid w:val="000512D3"/>
    <w:rsid w:val="00075269"/>
    <w:rsid w:val="000844C4"/>
    <w:rsid w:val="000850AB"/>
    <w:rsid w:val="000A3B65"/>
    <w:rsid w:val="000B32C4"/>
    <w:rsid w:val="000B50FA"/>
    <w:rsid w:val="000D5057"/>
    <w:rsid w:val="0013101B"/>
    <w:rsid w:val="0013661B"/>
    <w:rsid w:val="001402FA"/>
    <w:rsid w:val="0014061E"/>
    <w:rsid w:val="00164EEB"/>
    <w:rsid w:val="001727FE"/>
    <w:rsid w:val="00187C15"/>
    <w:rsid w:val="00196F5F"/>
    <w:rsid w:val="001A0FF7"/>
    <w:rsid w:val="001C3201"/>
    <w:rsid w:val="001C359C"/>
    <w:rsid w:val="001D5E36"/>
    <w:rsid w:val="001E2F03"/>
    <w:rsid w:val="001E6E47"/>
    <w:rsid w:val="001F1D17"/>
    <w:rsid w:val="002004CD"/>
    <w:rsid w:val="00204755"/>
    <w:rsid w:val="00210D19"/>
    <w:rsid w:val="00215FCA"/>
    <w:rsid w:val="00216539"/>
    <w:rsid w:val="00225090"/>
    <w:rsid w:val="002358C5"/>
    <w:rsid w:val="0024201A"/>
    <w:rsid w:val="00242E88"/>
    <w:rsid w:val="00271E98"/>
    <w:rsid w:val="002F7ED3"/>
    <w:rsid w:val="003131ED"/>
    <w:rsid w:val="00315E72"/>
    <w:rsid w:val="003210B8"/>
    <w:rsid w:val="00334A6D"/>
    <w:rsid w:val="00342D90"/>
    <w:rsid w:val="00347066"/>
    <w:rsid w:val="00372681"/>
    <w:rsid w:val="003862B7"/>
    <w:rsid w:val="00396150"/>
    <w:rsid w:val="003964C6"/>
    <w:rsid w:val="003F4DC2"/>
    <w:rsid w:val="00423915"/>
    <w:rsid w:val="00457361"/>
    <w:rsid w:val="0047076D"/>
    <w:rsid w:val="00480708"/>
    <w:rsid w:val="004818E1"/>
    <w:rsid w:val="00485D74"/>
    <w:rsid w:val="00486A91"/>
    <w:rsid w:val="00487D92"/>
    <w:rsid w:val="004964BB"/>
    <w:rsid w:val="004B444B"/>
    <w:rsid w:val="005555AE"/>
    <w:rsid w:val="00573C28"/>
    <w:rsid w:val="005842EC"/>
    <w:rsid w:val="00591227"/>
    <w:rsid w:val="005D69C1"/>
    <w:rsid w:val="005E74F0"/>
    <w:rsid w:val="00610D43"/>
    <w:rsid w:val="006231C3"/>
    <w:rsid w:val="00634621"/>
    <w:rsid w:val="00656D17"/>
    <w:rsid w:val="00672F2E"/>
    <w:rsid w:val="00677573"/>
    <w:rsid w:val="006C2F91"/>
    <w:rsid w:val="006E5135"/>
    <w:rsid w:val="006F619F"/>
    <w:rsid w:val="00704BFF"/>
    <w:rsid w:val="0070713F"/>
    <w:rsid w:val="00726F6F"/>
    <w:rsid w:val="007553A6"/>
    <w:rsid w:val="0076241A"/>
    <w:rsid w:val="007A0A3F"/>
    <w:rsid w:val="007B4C98"/>
    <w:rsid w:val="007C33F0"/>
    <w:rsid w:val="007C6C61"/>
    <w:rsid w:val="007D2056"/>
    <w:rsid w:val="007F4469"/>
    <w:rsid w:val="008017E7"/>
    <w:rsid w:val="00801AB1"/>
    <w:rsid w:val="00802AFD"/>
    <w:rsid w:val="008038B4"/>
    <w:rsid w:val="008143C8"/>
    <w:rsid w:val="00817039"/>
    <w:rsid w:val="008201A0"/>
    <w:rsid w:val="00831BCC"/>
    <w:rsid w:val="00834AD5"/>
    <w:rsid w:val="00840CDD"/>
    <w:rsid w:val="00844D27"/>
    <w:rsid w:val="00866D42"/>
    <w:rsid w:val="008729AC"/>
    <w:rsid w:val="00890BF6"/>
    <w:rsid w:val="00894667"/>
    <w:rsid w:val="008E1602"/>
    <w:rsid w:val="008F376B"/>
    <w:rsid w:val="008F64D2"/>
    <w:rsid w:val="008F71A5"/>
    <w:rsid w:val="009115AD"/>
    <w:rsid w:val="00931144"/>
    <w:rsid w:val="009511FB"/>
    <w:rsid w:val="00957BAF"/>
    <w:rsid w:val="009879B2"/>
    <w:rsid w:val="009E2C86"/>
    <w:rsid w:val="009E3826"/>
    <w:rsid w:val="00A01829"/>
    <w:rsid w:val="00A052AF"/>
    <w:rsid w:val="00A1289D"/>
    <w:rsid w:val="00A1453C"/>
    <w:rsid w:val="00A16265"/>
    <w:rsid w:val="00A257C2"/>
    <w:rsid w:val="00A32EDB"/>
    <w:rsid w:val="00A43E72"/>
    <w:rsid w:val="00A50193"/>
    <w:rsid w:val="00A808DF"/>
    <w:rsid w:val="00A80DB0"/>
    <w:rsid w:val="00AB396F"/>
    <w:rsid w:val="00AC4BFF"/>
    <w:rsid w:val="00AD664E"/>
    <w:rsid w:val="00B225C1"/>
    <w:rsid w:val="00B57D49"/>
    <w:rsid w:val="00B74CF6"/>
    <w:rsid w:val="00B80E56"/>
    <w:rsid w:val="00B8211E"/>
    <w:rsid w:val="00BA0F9D"/>
    <w:rsid w:val="00BA4371"/>
    <w:rsid w:val="00BB2A5E"/>
    <w:rsid w:val="00C0053F"/>
    <w:rsid w:val="00C03810"/>
    <w:rsid w:val="00C043F9"/>
    <w:rsid w:val="00C1607F"/>
    <w:rsid w:val="00C374C6"/>
    <w:rsid w:val="00C40ACE"/>
    <w:rsid w:val="00C522D1"/>
    <w:rsid w:val="00C53735"/>
    <w:rsid w:val="00C60E54"/>
    <w:rsid w:val="00C6660E"/>
    <w:rsid w:val="00C73098"/>
    <w:rsid w:val="00C76694"/>
    <w:rsid w:val="00C87038"/>
    <w:rsid w:val="00CB0ABD"/>
    <w:rsid w:val="00CC455C"/>
    <w:rsid w:val="00CE06F9"/>
    <w:rsid w:val="00CF39CE"/>
    <w:rsid w:val="00D011E8"/>
    <w:rsid w:val="00D07DA8"/>
    <w:rsid w:val="00D120DC"/>
    <w:rsid w:val="00D47213"/>
    <w:rsid w:val="00D57A06"/>
    <w:rsid w:val="00D60F31"/>
    <w:rsid w:val="00D72405"/>
    <w:rsid w:val="00D93AE8"/>
    <w:rsid w:val="00D96553"/>
    <w:rsid w:val="00DB3AC9"/>
    <w:rsid w:val="00DB6245"/>
    <w:rsid w:val="00DB7D95"/>
    <w:rsid w:val="00DE145A"/>
    <w:rsid w:val="00DE553F"/>
    <w:rsid w:val="00DE617E"/>
    <w:rsid w:val="00DE74B6"/>
    <w:rsid w:val="00DF3AEC"/>
    <w:rsid w:val="00E00F80"/>
    <w:rsid w:val="00E02D9F"/>
    <w:rsid w:val="00E31044"/>
    <w:rsid w:val="00E32DDE"/>
    <w:rsid w:val="00E3535B"/>
    <w:rsid w:val="00E402C8"/>
    <w:rsid w:val="00E658DA"/>
    <w:rsid w:val="00E71BA1"/>
    <w:rsid w:val="00E72A2C"/>
    <w:rsid w:val="00E82807"/>
    <w:rsid w:val="00E85E4E"/>
    <w:rsid w:val="00EC7733"/>
    <w:rsid w:val="00ED3D18"/>
    <w:rsid w:val="00ED4087"/>
    <w:rsid w:val="00EF740A"/>
    <w:rsid w:val="00F45F9B"/>
    <w:rsid w:val="00F94A8B"/>
    <w:rsid w:val="00F973B6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68FD642A71BE6EBAA9AE2359913525A303CE9B351E1D9201F04CE4853S3F" TargetMode="External"/><Relationship Id="rId13" Type="http://schemas.openxmlformats.org/officeDocument/2006/relationships/hyperlink" Target="consultantplus://offline/ref=75D68FD642A71BE6EBAA9AE23599135259383DEFB658E1D9201F04CE4833AFBEB19F1E24EFAF04A357S9F" TargetMode="External"/><Relationship Id="rId18" Type="http://schemas.openxmlformats.org/officeDocument/2006/relationships/hyperlink" Target="consultantplus://offline/ref=75D68FD642A71BE6EBAA9AE2359913525A303CE9B351E1D9201F04CE4853S3F" TargetMode="External"/><Relationship Id="rId26" Type="http://schemas.openxmlformats.org/officeDocument/2006/relationships/hyperlink" Target="consultantplus://offline/ref=75D68FD642A71BE6EBAA9AE2359913525A303CE9B351E1D9201F04CE4833AFBEB19F1E24EFAF00A257S0F" TargetMode="External"/><Relationship Id="rId39" Type="http://schemas.openxmlformats.org/officeDocument/2006/relationships/hyperlink" Target="consultantplus://offline/ref=75D68FD642A71BE6EBAA9AE2359913525A303CE9B351E1D9201F04CE4833AFBEB19F1E24EFAE07AA57S1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5D68FD642A71BE6EBAA9AE23599135259383CEEB555E1D9201F04CE4833AFBEB19F1E24EFAF04A757S3F" TargetMode="External"/><Relationship Id="rId34" Type="http://schemas.openxmlformats.org/officeDocument/2006/relationships/hyperlink" Target="consultantplus://offline/ref=75D68FD642A71BE6EBAA9AE23599135259383CEEB555E1D9201F04CE4833AFBEB19F1E24EFAF04A357S9F" TargetMode="External"/><Relationship Id="rId7" Type="http://schemas.openxmlformats.org/officeDocument/2006/relationships/hyperlink" Target="consultantplus://offline/ref=75D68FD642A71BE6EBAA9AE2359913525A303CE9B351E1D9201F04CE4833AFBEB19F1E24EFAE07AA57S1F" TargetMode="External"/><Relationship Id="rId12" Type="http://schemas.openxmlformats.org/officeDocument/2006/relationships/hyperlink" Target="consultantplus://offline/ref=75D68FD642A71BE6EBAA9AE2359913525A303CE9B351E1D9201F04CE4833AFBEB19F1E24EFAE07AA57S1F" TargetMode="External"/><Relationship Id="rId17" Type="http://schemas.openxmlformats.org/officeDocument/2006/relationships/hyperlink" Target="consultantplus://offline/ref=75D68FD642A71BE6EBAA9AE2359913525A313AEAB054E1D9201F04CE4833AFBEB19F1E26EE5ASDF" TargetMode="External"/><Relationship Id="rId25" Type="http://schemas.openxmlformats.org/officeDocument/2006/relationships/hyperlink" Target="consultantplus://offline/ref=75D68FD642A71BE6EBAA9AE2359913525A303CE9B351E1D9201F04CE4853S3F" TargetMode="External"/><Relationship Id="rId33" Type="http://schemas.openxmlformats.org/officeDocument/2006/relationships/hyperlink" Target="consultantplus://offline/ref=75D68FD642A71BE6EBAA9AE2359913525A303CE9B351E1D9201F04CE4833AFBEB19F1E24EFAE07AA57S1F" TargetMode="External"/><Relationship Id="rId38" Type="http://schemas.openxmlformats.org/officeDocument/2006/relationships/hyperlink" Target="consultantplus://offline/ref=75D68FD642A71BE6EBAA9AE23599135259383CEEB555E1D9201F04CE4833AFBEB19F1E24EFAF04A157S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D68FD642A71BE6EBAA9AE2359913525A303CE9B351E1D9201F04CE4853S3F" TargetMode="External"/><Relationship Id="rId20" Type="http://schemas.openxmlformats.org/officeDocument/2006/relationships/hyperlink" Target="consultantplus://offline/ref=75D68FD642A71BE6EBAA9AE23599135259383CEEB555E1D9201F04CE4833AFBEB19F1E24EFAF04A757S3F" TargetMode="External"/><Relationship Id="rId29" Type="http://schemas.openxmlformats.org/officeDocument/2006/relationships/hyperlink" Target="consultantplus://offline/ref=75D68FD642A71BE6EBAA9AE23599135259383CEEB555E1D9201F04CE4833AFBEB19F1E24EFAF04A357S9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D68FD642A71BE6EBAA9AE2359913525A303CE9B351E1D9201F04CE4833AFBEB19F1E24EFAE07AA57S1F" TargetMode="External"/><Relationship Id="rId11" Type="http://schemas.openxmlformats.org/officeDocument/2006/relationships/hyperlink" Target="consultantplus://offline/ref=75D68FD642A71BE6EBAA9AE2359913525A303CE9B351E1D9201F04CE4833AFBEB19F1E27E85AS8F" TargetMode="External"/><Relationship Id="rId24" Type="http://schemas.openxmlformats.org/officeDocument/2006/relationships/hyperlink" Target="consultantplus://offline/ref=75D68FD642A71BE6EBAA9AE2359913525A303CE9B351E1D9201F04CE4833AFBEB19F1E24EFAF06A457S2F" TargetMode="External"/><Relationship Id="rId32" Type="http://schemas.openxmlformats.org/officeDocument/2006/relationships/hyperlink" Target="consultantplus://offline/ref=75D68FD642A71BE6EBAA9AE23599135259383CEEB555E1D9201F04CE4833AFBEB19F1E24EFAF04A157S3F" TargetMode="External"/><Relationship Id="rId37" Type="http://schemas.openxmlformats.org/officeDocument/2006/relationships/hyperlink" Target="consultantplus://offline/ref=75D68FD642A71BE6EBAA9AE23599135259383CEEB555E1D9201F04CE4833AFBEB19F1E24EFAF04A257S5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D68FD642A71BE6EBAA9AE23599135259383CEEB555E1D9201F04CE4833AFBEB19F1E24EFAF04A057S9F" TargetMode="External"/><Relationship Id="rId23" Type="http://schemas.openxmlformats.org/officeDocument/2006/relationships/hyperlink" Target="consultantplus://offline/ref=75D68FD642A71BE6EBAA9AE2359913525A303CE9B351E1D9201F04CE4833AFBEB19F1E24EFAF06AA57S0F" TargetMode="External"/><Relationship Id="rId28" Type="http://schemas.openxmlformats.org/officeDocument/2006/relationships/hyperlink" Target="consultantplus://offline/ref=75D68FD642A71BE6EBAA9AE23599135259383CEEB555E1D9201F04CE4833AFBEB19F1E24EFAF04A657S3F" TargetMode="External"/><Relationship Id="rId36" Type="http://schemas.openxmlformats.org/officeDocument/2006/relationships/hyperlink" Target="consultantplus://offline/ref=75D68FD642A71BE6EBAA9AE2359913525A3138E1B752E1D9201F04CE4833AFBEB19F1E24EFAF07A757S7F" TargetMode="External"/><Relationship Id="rId10" Type="http://schemas.openxmlformats.org/officeDocument/2006/relationships/hyperlink" Target="consultantplus://offline/ref=75D68FD642A71BE6EBAA9AE2359913525A303CE9B351E1D9201F04CE4833AFBEB19F1E24EFAF05A157S3F" TargetMode="External"/><Relationship Id="rId19" Type="http://schemas.openxmlformats.org/officeDocument/2006/relationships/hyperlink" Target="consultantplus://offline/ref=75D68FD642A71BE6EBAA9AE23599135259383CEEB555E1D9201F04CE4833AFBEB19F1E24EFAF04A257S1F" TargetMode="External"/><Relationship Id="rId31" Type="http://schemas.openxmlformats.org/officeDocument/2006/relationships/hyperlink" Target="consultantplus://offline/ref=75D68FD642A71BE6EBAA9AE23599135259383CEEB555E1D9201F04CE4833AFBEB19F1E24EFAF04A257S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D68FD642A71BE6EBAA9AE2359913525A303CE9B351E1D9201F04CE4833AFBEB19F1E24EFAE07AA57S1F" TargetMode="External"/><Relationship Id="rId14" Type="http://schemas.openxmlformats.org/officeDocument/2006/relationships/hyperlink" Target="consultantplus://offline/ref=75D68FD642A71BE6EBAA9AE2359913525A303CE9B351E1D9201F04CE4853S3F" TargetMode="External"/><Relationship Id="rId22" Type="http://schemas.openxmlformats.org/officeDocument/2006/relationships/hyperlink" Target="consultantplus://offline/ref=75D68FD642A71BE6EBAA9AE2359913525A303CE9B351E1D9201F04CE4853S3F" TargetMode="External"/><Relationship Id="rId27" Type="http://schemas.openxmlformats.org/officeDocument/2006/relationships/hyperlink" Target="consultantplus://offline/ref=75D68FD642A71BE6EBAA9AE23599135259383CEEB555E1D9201F04CE4833AFBEB19F1E24EFAF04A657S0F" TargetMode="External"/><Relationship Id="rId30" Type="http://schemas.openxmlformats.org/officeDocument/2006/relationships/hyperlink" Target="consultantplus://offline/ref=75D68FD642A71BE6EBAA9AE2359913525A3139EFB559E1D9201F04CE4833AFBEB19F1E24EFAF04A757S6F" TargetMode="External"/><Relationship Id="rId35" Type="http://schemas.openxmlformats.org/officeDocument/2006/relationships/hyperlink" Target="consultantplus://offline/ref=75D68FD642A71BE6EBAA9AE2359913525A303CE9B351E1D9201F04CE4833AFBEB19F1E24EFAE07AA57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ozerki</dc:creator>
  <cp:keywords/>
  <dc:description/>
  <cp:lastModifiedBy>Пользователь Windows</cp:lastModifiedBy>
  <cp:revision>5</cp:revision>
  <cp:lastPrinted>2020-01-31T12:24:00Z</cp:lastPrinted>
  <dcterms:created xsi:type="dcterms:W3CDTF">2020-01-31T11:05:00Z</dcterms:created>
  <dcterms:modified xsi:type="dcterms:W3CDTF">2020-04-21T07:30:00Z</dcterms:modified>
</cp:coreProperties>
</file>