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1275"/>
        <w:gridCol w:w="3544"/>
      </w:tblGrid>
      <w:tr w:rsidR="00254DCB" w:rsidTr="00254DCB">
        <w:tc>
          <w:tcPr>
            <w:tcW w:w="4361" w:type="dxa"/>
          </w:tcPr>
          <w:p w:rsidR="00254DCB" w:rsidRDefault="0025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254DCB" w:rsidRDefault="0025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КРАСНОЯРИХА</w:t>
            </w:r>
          </w:p>
          <w:p w:rsidR="00254DCB" w:rsidRDefault="0025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254DCB" w:rsidRDefault="0025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ЧЕЛНО-ВЕРШИНСКИЙ</w:t>
            </w:r>
          </w:p>
          <w:p w:rsidR="00254DCB" w:rsidRDefault="00254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</w:t>
            </w:r>
          </w:p>
          <w:p w:rsidR="00254DCB" w:rsidRDefault="00254DCB">
            <w:pPr>
              <w:jc w:val="center"/>
              <w:rPr>
                <w:sz w:val="28"/>
                <w:szCs w:val="28"/>
              </w:rPr>
            </w:pPr>
          </w:p>
          <w:p w:rsidR="00254DCB" w:rsidRDefault="00254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254DCB" w:rsidRDefault="00254DCB">
            <w:pPr>
              <w:jc w:val="center"/>
              <w:rPr>
                <w:b/>
                <w:sz w:val="28"/>
                <w:szCs w:val="28"/>
              </w:rPr>
            </w:pPr>
          </w:p>
          <w:p w:rsidR="00254DCB" w:rsidRDefault="00071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«09» января 2020</w:t>
            </w:r>
            <w:r w:rsidR="00254DCB">
              <w:rPr>
                <w:sz w:val="28"/>
                <w:szCs w:val="28"/>
              </w:rPr>
              <w:t>г.  № 5</w:t>
            </w:r>
          </w:p>
          <w:p w:rsidR="00254DCB" w:rsidRDefault="00254D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54DCB" w:rsidRDefault="00254D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54DCB" w:rsidRDefault="00254D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54DCB" w:rsidRDefault="00254DCB" w:rsidP="00254DCB"/>
    <w:p w:rsidR="00254DCB" w:rsidRDefault="00254DCB" w:rsidP="00254DCB">
      <w:pPr>
        <w:ind w:left="142" w:right="2640" w:firstLine="425"/>
        <w:jc w:val="both"/>
        <w:rPr>
          <w:sz w:val="28"/>
        </w:rPr>
      </w:pPr>
      <w:r>
        <w:rPr>
          <w:sz w:val="28"/>
        </w:rPr>
        <w:t>Об утверждении плана-графика размещения заказов на поставку товаров, выполнения работ, оказания услуг для обеспечения государствен</w:t>
      </w:r>
      <w:r w:rsidR="00071BA9">
        <w:rPr>
          <w:sz w:val="28"/>
        </w:rPr>
        <w:t>ных и муниципальных нужд на 2020</w:t>
      </w:r>
      <w:r>
        <w:rPr>
          <w:sz w:val="28"/>
        </w:rPr>
        <w:t xml:space="preserve"> год</w:t>
      </w:r>
    </w:p>
    <w:p w:rsidR="00254DCB" w:rsidRDefault="00254DCB" w:rsidP="00254DCB">
      <w:pPr>
        <w:ind w:left="567" w:right="-199"/>
        <w:rPr>
          <w:sz w:val="28"/>
        </w:rPr>
      </w:pPr>
    </w:p>
    <w:p w:rsidR="00254DCB" w:rsidRDefault="00254DCB" w:rsidP="00254DCB">
      <w:pPr>
        <w:ind w:right="-199"/>
        <w:jc w:val="both"/>
        <w:rPr>
          <w:sz w:val="28"/>
        </w:rPr>
      </w:pPr>
    </w:p>
    <w:p w:rsidR="00254DCB" w:rsidRDefault="00254DCB" w:rsidP="00254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«О контрактной системе в сфере закупок товаров, работ, услуг для обеспечения государственных и муниципальных нужд» от 05.04.2013 г. № 44-ФЗ, руководствуясь Уставом сельского поселения Краснояриха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, администрация сельского поселения Краснояриха </w:t>
      </w:r>
    </w:p>
    <w:p w:rsidR="00254DCB" w:rsidRDefault="00254DCB" w:rsidP="00254DC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54DCB" w:rsidRDefault="00254DCB" w:rsidP="00254DC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54DCB" w:rsidRDefault="00254DCB" w:rsidP="00254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DCB" w:rsidRDefault="00254DCB" w:rsidP="00254DCB">
      <w:pPr>
        <w:ind w:right="-199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план-график размещения заказов на поставку товаров, выполнения работ, оказания услуг для обеспечения государственных и муниципальных нужд на 20</w:t>
      </w:r>
      <w:r w:rsidR="00071BA9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>год (Приложение № 1).</w:t>
      </w:r>
    </w:p>
    <w:p w:rsidR="00254DCB" w:rsidRDefault="00254DCB" w:rsidP="00254DCB">
      <w:pPr>
        <w:ind w:right="-199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обоснование закупок товаров, работ и услуг для обеспечения государственных и муниципальных нужд при формировании и утверждении плана-графика закупок (Приложение № 2).</w:t>
      </w:r>
    </w:p>
    <w:p w:rsidR="00254DCB" w:rsidRDefault="00254DCB" w:rsidP="00254DCB">
      <w:pPr>
        <w:ind w:right="-1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утвержденный план-график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оказания услуг.</w:t>
      </w:r>
    </w:p>
    <w:p w:rsidR="00254DCB" w:rsidRDefault="00254DCB" w:rsidP="00254DCB">
      <w:pPr>
        <w:jc w:val="both"/>
        <w:rPr>
          <w:sz w:val="28"/>
          <w:szCs w:val="28"/>
        </w:rPr>
      </w:pPr>
    </w:p>
    <w:p w:rsidR="00254DCB" w:rsidRDefault="00254DCB" w:rsidP="00254DCB">
      <w:pPr>
        <w:shd w:val="clear" w:color="auto" w:fill="FFFFFF"/>
        <w:ind w:left="202" w:right="67" w:firstLine="355"/>
        <w:jc w:val="both"/>
        <w:rPr>
          <w:color w:val="000000"/>
          <w:sz w:val="28"/>
          <w:szCs w:val="28"/>
        </w:rPr>
      </w:pPr>
    </w:p>
    <w:p w:rsidR="00254DCB" w:rsidRDefault="00254DCB" w:rsidP="00254DCB">
      <w:pPr>
        <w:shd w:val="clear" w:color="auto" w:fill="FFFFFF"/>
        <w:ind w:left="202" w:right="67" w:firstLine="355"/>
        <w:jc w:val="both"/>
        <w:rPr>
          <w:color w:val="000000"/>
          <w:sz w:val="28"/>
          <w:szCs w:val="28"/>
        </w:rPr>
      </w:pPr>
    </w:p>
    <w:p w:rsidR="00254DCB" w:rsidRDefault="00254DCB" w:rsidP="00254DCB">
      <w:pPr>
        <w:shd w:val="clear" w:color="auto" w:fill="FFFFFF"/>
        <w:tabs>
          <w:tab w:val="left" w:pos="5357"/>
          <w:tab w:val="left" w:pos="8419"/>
        </w:tabs>
        <w:ind w:left="5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Краснояриха                           Ф.А. Усманов</w:t>
      </w:r>
    </w:p>
    <w:p w:rsidR="00883EA4" w:rsidRDefault="00883EA4"/>
    <w:sectPr w:rsidR="0088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CB"/>
    <w:rsid w:val="00071BA9"/>
    <w:rsid w:val="00254DCB"/>
    <w:rsid w:val="008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2020-01-29T08:40:00Z</cp:lastPrinted>
  <dcterms:created xsi:type="dcterms:W3CDTF">2019-01-14T06:33:00Z</dcterms:created>
  <dcterms:modified xsi:type="dcterms:W3CDTF">2020-01-29T08:40:00Z</dcterms:modified>
</cp:coreProperties>
</file>